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8914" w14:textId="695C13FA" w:rsidR="00C21799" w:rsidRPr="003F4BAF" w:rsidRDefault="002B1A52" w:rsidP="003F4BAF">
      <w:pPr>
        <w:shd w:val="clear" w:color="auto" w:fill="FFFFFF" w:themeFill="background1"/>
        <w:rPr>
          <w:b/>
          <w:color w:val="C00000"/>
          <w:sz w:val="24"/>
          <w:szCs w:val="24"/>
        </w:rPr>
      </w:pPr>
      <w:r w:rsidRPr="003F4BAF">
        <w:rPr>
          <w:b/>
          <w:color w:val="C00000"/>
          <w:sz w:val="24"/>
          <w:szCs w:val="24"/>
        </w:rPr>
        <w:t xml:space="preserve">INTERVIEW PREP FORM </w:t>
      </w:r>
      <w:r w:rsidR="002E5BC1">
        <w:rPr>
          <w:b/>
          <w:color w:val="C00000"/>
          <w:sz w:val="24"/>
          <w:szCs w:val="24"/>
        </w:rPr>
        <w:t>–</w:t>
      </w:r>
      <w:r w:rsidRPr="003F4BAF">
        <w:rPr>
          <w:b/>
          <w:color w:val="C00000"/>
          <w:sz w:val="24"/>
          <w:szCs w:val="24"/>
        </w:rPr>
        <w:t xml:space="preserve"> </w:t>
      </w:r>
      <w:r w:rsidR="002E5BC1">
        <w:rPr>
          <w:b/>
          <w:color w:val="C00000"/>
          <w:sz w:val="24"/>
          <w:szCs w:val="24"/>
        </w:rPr>
        <w:t xml:space="preserve">SURVEY TEAM </w:t>
      </w:r>
      <w:r w:rsidR="004248F0" w:rsidRPr="003F4BAF">
        <w:rPr>
          <w:b/>
          <w:color w:val="C00000"/>
          <w:sz w:val="24"/>
          <w:szCs w:val="24"/>
        </w:rPr>
        <w:t xml:space="preserve">QUESTIONS </w:t>
      </w:r>
      <w:r w:rsidR="002E5BC1">
        <w:rPr>
          <w:b/>
          <w:color w:val="C00000"/>
          <w:sz w:val="24"/>
          <w:szCs w:val="24"/>
        </w:rPr>
        <w:t xml:space="preserve">RE: </w:t>
      </w:r>
      <w:r w:rsidR="004248F0" w:rsidRPr="003F4BAF">
        <w:rPr>
          <w:b/>
          <w:color w:val="C00000"/>
          <w:sz w:val="24"/>
          <w:szCs w:val="24"/>
        </w:rPr>
        <w:t>SELF STUDY</w:t>
      </w:r>
      <w:r w:rsidR="002E5BC1">
        <w:rPr>
          <w:b/>
          <w:color w:val="C00000"/>
          <w:sz w:val="24"/>
          <w:szCs w:val="24"/>
        </w:rPr>
        <w:t xml:space="preserve"> MATERIALS</w:t>
      </w:r>
    </w:p>
    <w:p w14:paraId="1EA5D391" w14:textId="77777777" w:rsidR="00171E40" w:rsidRDefault="00171E40" w:rsidP="003F4BAF">
      <w:pPr>
        <w:shd w:val="clear" w:color="auto" w:fill="FFFFFF" w:themeFill="background1"/>
        <w:rPr>
          <w:b/>
          <w:color w:val="C00000"/>
        </w:rPr>
      </w:pPr>
    </w:p>
    <w:p w14:paraId="1CE031A6" w14:textId="123F3A22" w:rsidR="002B1A52" w:rsidRPr="003F4BAF" w:rsidRDefault="002B1A52" w:rsidP="003F4BAF">
      <w:pPr>
        <w:shd w:val="clear" w:color="auto" w:fill="FFFFFF" w:themeFill="background1"/>
        <w:rPr>
          <w:b/>
          <w:color w:val="C00000"/>
        </w:rPr>
      </w:pPr>
      <w:r w:rsidRPr="003F4BAF">
        <w:rPr>
          <w:b/>
          <w:color w:val="C00000"/>
        </w:rPr>
        <w:t>REMARKS:</w:t>
      </w:r>
    </w:p>
    <w:p w14:paraId="510F1E5B" w14:textId="77777777" w:rsidR="004B202E" w:rsidRDefault="004B202E" w:rsidP="004B202E">
      <w:pPr>
        <w:pStyle w:val="ListParagraph"/>
        <w:numPr>
          <w:ilvl w:val="0"/>
          <w:numId w:val="17"/>
        </w:numPr>
        <w:shd w:val="clear" w:color="auto" w:fill="FFFFFF" w:themeFill="background1"/>
        <w:rPr>
          <w:b/>
          <w:color w:val="C00000"/>
        </w:rPr>
      </w:pPr>
      <w:r>
        <w:rPr>
          <w:b/>
          <w:color w:val="C00000"/>
        </w:rPr>
        <w:t xml:space="preserve">Introductory Comments &amp; Logistics of Call </w:t>
      </w:r>
    </w:p>
    <w:p w14:paraId="0802C2C6" w14:textId="2CD84F6F" w:rsidR="002B1A52" w:rsidRPr="004B202E" w:rsidRDefault="002B1A52" w:rsidP="00EF7B5B">
      <w:pPr>
        <w:pStyle w:val="ListParagraph"/>
        <w:numPr>
          <w:ilvl w:val="0"/>
          <w:numId w:val="17"/>
        </w:numPr>
        <w:shd w:val="clear" w:color="auto" w:fill="FFFFFF" w:themeFill="background1"/>
        <w:rPr>
          <w:b/>
          <w:color w:val="C00000"/>
        </w:rPr>
      </w:pPr>
      <w:r w:rsidRPr="004B202E">
        <w:rPr>
          <w:b/>
          <w:color w:val="C00000"/>
        </w:rPr>
        <w:t>Survey Team Introduction</w:t>
      </w:r>
      <w:r w:rsidR="004B202E" w:rsidRPr="004B202E">
        <w:rPr>
          <w:b/>
          <w:color w:val="C00000"/>
        </w:rPr>
        <w:t xml:space="preserve"> ………. </w:t>
      </w:r>
      <w:r w:rsidRPr="004B202E">
        <w:rPr>
          <w:b/>
          <w:color w:val="C00000"/>
        </w:rPr>
        <w:t>In today’s interview we’ll be focusing on the areas where we feel clarification or additional information is needed.  We will not be discussing areas where the information you presented is clear.</w:t>
      </w:r>
    </w:p>
    <w:p w14:paraId="14EFC7A3" w14:textId="37653470" w:rsidR="002B1A52" w:rsidRPr="003F4BAF" w:rsidRDefault="002B1A52" w:rsidP="003F4BAF">
      <w:pPr>
        <w:pStyle w:val="ListParagraph"/>
        <w:numPr>
          <w:ilvl w:val="0"/>
          <w:numId w:val="17"/>
        </w:numPr>
        <w:shd w:val="clear" w:color="auto" w:fill="FFFFFF" w:themeFill="background1"/>
        <w:rPr>
          <w:b/>
          <w:color w:val="C00000"/>
        </w:rPr>
      </w:pPr>
      <w:r w:rsidRPr="003F4BAF">
        <w:rPr>
          <w:b/>
          <w:color w:val="C00000"/>
        </w:rPr>
        <w:t xml:space="preserve">Provider </w:t>
      </w:r>
      <w:r w:rsidR="004B202E">
        <w:rPr>
          <w:b/>
          <w:color w:val="C00000"/>
        </w:rPr>
        <w:t xml:space="preserve">Team </w:t>
      </w:r>
      <w:r w:rsidRPr="003F4BAF">
        <w:rPr>
          <w:b/>
          <w:color w:val="C00000"/>
        </w:rPr>
        <w:t>Introduction……….. and brief overview of CME program, including any major challenges you incurred during your term.</w:t>
      </w:r>
    </w:p>
    <w:p w14:paraId="0690D2CD" w14:textId="6EABECE1" w:rsidR="00F96B63" w:rsidRPr="003F4BAF" w:rsidRDefault="00F96B63" w:rsidP="00391A00"/>
    <w:p w14:paraId="54AB65A1" w14:textId="505FC0F4" w:rsidR="008164E8" w:rsidRPr="008164E8" w:rsidRDefault="008164E8" w:rsidP="00391A00">
      <w:pPr>
        <w:rPr>
          <w:b/>
          <w:bCs/>
        </w:rPr>
      </w:pPr>
      <w:r w:rsidRPr="008164E8">
        <w:rPr>
          <w:b/>
          <w:bCs/>
        </w:rPr>
        <w:t>MISSION:  EXPECTED RESULTS</w:t>
      </w:r>
    </w:p>
    <w:tbl>
      <w:tblPr>
        <w:tblStyle w:val="TableGrid"/>
        <w:tblW w:w="0" w:type="auto"/>
        <w:tblLook w:val="04A0" w:firstRow="1" w:lastRow="0" w:firstColumn="1" w:lastColumn="0" w:noHBand="0" w:noVBand="1"/>
      </w:tblPr>
      <w:tblGrid>
        <w:gridCol w:w="1310"/>
        <w:gridCol w:w="9125"/>
      </w:tblGrid>
      <w:tr w:rsidR="00F42E89" w:rsidRPr="00153744" w14:paraId="2EC2C3FE" w14:textId="77777777" w:rsidTr="00326AA4">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F3C468" w14:textId="2073E764" w:rsidR="00F42E89" w:rsidRPr="00F42E89" w:rsidRDefault="00F42E89" w:rsidP="00326AA4">
            <w:pPr>
              <w:shd w:val="clear" w:color="auto" w:fill="FFFFFF" w:themeFill="background1"/>
              <w:rPr>
                <w:b/>
                <w:color w:val="0000CC"/>
                <w:highlight w:val="cyan"/>
              </w:rPr>
            </w:pPr>
            <w:r w:rsidRPr="00F42E89">
              <w:rPr>
                <w:b/>
                <w:color w:val="FF0000"/>
                <w:highlight w:val="cyan"/>
              </w:rPr>
              <w:t xml:space="preserve">Criterion 1 - </w:t>
            </w:r>
            <w:r>
              <w:rPr>
                <w:rFonts w:ascii="Arial" w:hAnsi="Arial" w:cs="Arial"/>
                <w:color w:val="464646"/>
                <w:sz w:val="20"/>
                <w:szCs w:val="20"/>
                <w:shd w:val="clear" w:color="auto" w:fill="FFFFFF"/>
              </w:rPr>
              <w:t>The provider has a CME mission statement that includes expected results articulated in terms of changes in competence, performance, or patient outcomes that will be the result of the program.</w:t>
            </w:r>
          </w:p>
        </w:tc>
      </w:tr>
      <w:tr w:rsidR="00F42E89" w:rsidRPr="00F56548" w14:paraId="1EE96732" w14:textId="77777777" w:rsidTr="00326AA4">
        <w:trPr>
          <w:trHeight w:val="530"/>
        </w:trPr>
        <w:tc>
          <w:tcPr>
            <w:tcW w:w="1310" w:type="dxa"/>
            <w:tcBorders>
              <w:top w:val="single" w:sz="4" w:space="0" w:color="auto"/>
              <w:left w:val="nil"/>
              <w:bottom w:val="dotted" w:sz="4" w:space="0" w:color="auto"/>
              <w:right w:val="dotted" w:sz="4" w:space="0" w:color="auto"/>
            </w:tcBorders>
            <w:hideMark/>
          </w:tcPr>
          <w:p w14:paraId="00E5A4A5" w14:textId="77777777" w:rsidR="00F42E89" w:rsidRPr="00F56548" w:rsidRDefault="00F42E89" w:rsidP="00326AA4">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04E9F85B" w14:textId="77777777" w:rsidR="00F42E89" w:rsidRPr="00F56548" w:rsidRDefault="00F42E89" w:rsidP="00326AA4">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F42E89" w:rsidRPr="00F56548" w14:paraId="2B1F4624" w14:textId="77777777" w:rsidTr="00326AA4">
        <w:trPr>
          <w:trHeight w:val="638"/>
        </w:trPr>
        <w:tc>
          <w:tcPr>
            <w:tcW w:w="1310" w:type="dxa"/>
            <w:tcBorders>
              <w:top w:val="dotted" w:sz="4" w:space="0" w:color="auto"/>
              <w:left w:val="nil"/>
              <w:bottom w:val="dotted" w:sz="4" w:space="0" w:color="auto"/>
              <w:right w:val="dotted" w:sz="4" w:space="0" w:color="auto"/>
            </w:tcBorders>
            <w:hideMark/>
          </w:tcPr>
          <w:p w14:paraId="7B28A79C" w14:textId="77777777" w:rsidR="00F42E89" w:rsidRPr="00F56548" w:rsidRDefault="00F42E89" w:rsidP="00326AA4">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61B3004C" w14:textId="77777777" w:rsidR="00F42E89" w:rsidRPr="00D644F6" w:rsidRDefault="00F42E89" w:rsidP="00326AA4">
            <w:pPr>
              <w:shd w:val="clear" w:color="auto" w:fill="FFFFFF" w:themeFill="background1"/>
            </w:pPr>
            <w:r w:rsidRPr="00F56548">
              <w:t>Th</w:t>
            </w:r>
            <w:r>
              <w:t xml:space="preserve">is section pertains to …. </w:t>
            </w:r>
          </w:p>
        </w:tc>
      </w:tr>
      <w:tr w:rsidR="00F42E89" w:rsidRPr="00F56548" w14:paraId="7FE89D9D" w14:textId="77777777" w:rsidTr="00326AA4">
        <w:trPr>
          <w:trHeight w:val="665"/>
        </w:trPr>
        <w:tc>
          <w:tcPr>
            <w:tcW w:w="1310" w:type="dxa"/>
            <w:tcBorders>
              <w:top w:val="dotted" w:sz="4" w:space="0" w:color="auto"/>
              <w:left w:val="nil"/>
              <w:bottom w:val="nil"/>
              <w:right w:val="dotted" w:sz="4" w:space="0" w:color="auto"/>
            </w:tcBorders>
          </w:tcPr>
          <w:p w14:paraId="69D2A772" w14:textId="77777777" w:rsidR="00F42E89" w:rsidRPr="00BB7D81" w:rsidRDefault="00F42E89" w:rsidP="00326AA4">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516EAE7C" w14:textId="77777777" w:rsidR="00F42E89" w:rsidRDefault="00F42E89" w:rsidP="00326AA4">
            <w:pPr>
              <w:rPr>
                <w:i/>
              </w:rPr>
            </w:pPr>
            <w:r w:rsidRPr="00BB7D81">
              <w:rPr>
                <w:i/>
              </w:rPr>
              <w:t>If not addressed in response to question above:</w:t>
            </w:r>
          </w:p>
          <w:p w14:paraId="1E289E5F" w14:textId="77777777" w:rsidR="00F42E89" w:rsidRDefault="00F42E89" w:rsidP="00326AA4">
            <w:pPr>
              <w:rPr>
                <w:b/>
              </w:rPr>
            </w:pPr>
            <w:r>
              <w:rPr>
                <w:b/>
              </w:rPr>
              <w:t>Type your question here…</w:t>
            </w:r>
          </w:p>
          <w:p w14:paraId="17505564" w14:textId="77777777" w:rsidR="00F42E89" w:rsidRPr="00BB7D81" w:rsidRDefault="00F42E89" w:rsidP="00326AA4">
            <w:pPr>
              <w:rPr>
                <w:b/>
              </w:rPr>
            </w:pPr>
            <w:r>
              <w:rPr>
                <w:i/>
              </w:rPr>
              <w:t xml:space="preserve">Mute phone - </w:t>
            </w:r>
            <w:r w:rsidRPr="00D644F6">
              <w:rPr>
                <w:i/>
              </w:rPr>
              <w:t>Type response here</w:t>
            </w:r>
          </w:p>
        </w:tc>
      </w:tr>
      <w:tr w:rsidR="0037206D" w:rsidRPr="00F56548" w14:paraId="0F4D6940" w14:textId="77777777" w:rsidTr="00326AA4">
        <w:trPr>
          <w:trHeight w:val="260"/>
        </w:trPr>
        <w:tc>
          <w:tcPr>
            <w:tcW w:w="1310" w:type="dxa"/>
            <w:tcBorders>
              <w:top w:val="dotted" w:sz="4" w:space="0" w:color="auto"/>
              <w:left w:val="nil"/>
              <w:bottom w:val="dotted" w:sz="4" w:space="0" w:color="auto"/>
              <w:right w:val="dotted" w:sz="4" w:space="0" w:color="auto"/>
            </w:tcBorders>
          </w:tcPr>
          <w:p w14:paraId="79C25A6E" w14:textId="2C1C8CE9" w:rsidR="0037206D" w:rsidRDefault="0037206D" w:rsidP="00326AA4">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3B9CAF20" w14:textId="77777777" w:rsidR="0037206D" w:rsidRDefault="0037206D" w:rsidP="00326AA4">
            <w:pPr>
              <w:shd w:val="clear" w:color="auto" w:fill="FFFFFF" w:themeFill="background1"/>
            </w:pPr>
          </w:p>
          <w:p w14:paraId="1B12E0D8" w14:textId="77777777" w:rsidR="0037206D" w:rsidRDefault="0037206D" w:rsidP="00326AA4">
            <w:pPr>
              <w:shd w:val="clear" w:color="auto" w:fill="FFFFFF" w:themeFill="background1"/>
            </w:pPr>
          </w:p>
          <w:p w14:paraId="30142147" w14:textId="04F73758" w:rsidR="0037206D" w:rsidRDefault="0037206D" w:rsidP="00326AA4">
            <w:pPr>
              <w:shd w:val="clear" w:color="auto" w:fill="FFFFFF" w:themeFill="background1"/>
            </w:pPr>
          </w:p>
        </w:tc>
      </w:tr>
      <w:tr w:rsidR="00F42E89" w:rsidRPr="00F56548" w14:paraId="4BEBAEDE" w14:textId="77777777" w:rsidTr="00326AA4">
        <w:trPr>
          <w:trHeight w:val="260"/>
        </w:trPr>
        <w:tc>
          <w:tcPr>
            <w:tcW w:w="1310" w:type="dxa"/>
            <w:tcBorders>
              <w:top w:val="dotted" w:sz="4" w:space="0" w:color="auto"/>
              <w:left w:val="nil"/>
              <w:bottom w:val="dotted" w:sz="4" w:space="0" w:color="auto"/>
              <w:right w:val="dotted" w:sz="4" w:space="0" w:color="auto"/>
            </w:tcBorders>
            <w:hideMark/>
          </w:tcPr>
          <w:p w14:paraId="19F38A65" w14:textId="77777777" w:rsidR="00F42E89" w:rsidRPr="00F56548" w:rsidRDefault="00F42E89" w:rsidP="00326AA4">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2F110FFF" w14:textId="77777777" w:rsidR="00F42E89" w:rsidRDefault="00F42E89" w:rsidP="00326AA4">
            <w:pPr>
              <w:shd w:val="clear" w:color="auto" w:fill="FFFFFF" w:themeFill="background1"/>
            </w:pPr>
            <w:r>
              <w:t xml:space="preserve">Thank you that answers my question. </w:t>
            </w:r>
          </w:p>
          <w:p w14:paraId="3C9F722B" w14:textId="77777777" w:rsidR="00F42E89" w:rsidRPr="00D644F6" w:rsidRDefault="00F42E89" w:rsidP="00326AA4">
            <w:pPr>
              <w:shd w:val="clear" w:color="auto" w:fill="FFFFFF" w:themeFill="background1"/>
            </w:pPr>
          </w:p>
        </w:tc>
      </w:tr>
    </w:tbl>
    <w:p w14:paraId="6B41BFDA" w14:textId="3481DCD7" w:rsidR="008164E8" w:rsidRDefault="008164E8" w:rsidP="008164E8"/>
    <w:p w14:paraId="7501F82C" w14:textId="77777777" w:rsidR="00171E40" w:rsidRDefault="00171E40" w:rsidP="008164E8"/>
    <w:p w14:paraId="5469F200" w14:textId="77777777" w:rsidR="008164E8" w:rsidRPr="008164E8" w:rsidRDefault="008164E8" w:rsidP="008164E8">
      <w:pPr>
        <w:rPr>
          <w:b/>
          <w:bCs/>
        </w:rPr>
      </w:pPr>
      <w:r w:rsidRPr="008164E8">
        <w:rPr>
          <w:b/>
          <w:bCs/>
        </w:rPr>
        <w:t>PROGRAM ANALYSIS</w:t>
      </w:r>
    </w:p>
    <w:tbl>
      <w:tblPr>
        <w:tblStyle w:val="TableGrid"/>
        <w:tblW w:w="0" w:type="auto"/>
        <w:tblLook w:val="04A0" w:firstRow="1" w:lastRow="0" w:firstColumn="1" w:lastColumn="0" w:noHBand="0" w:noVBand="1"/>
      </w:tblPr>
      <w:tblGrid>
        <w:gridCol w:w="1310"/>
        <w:gridCol w:w="9125"/>
      </w:tblGrid>
      <w:tr w:rsidR="008164E8" w:rsidRPr="00F42E89" w14:paraId="63966466"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75C1BD" w14:textId="77777777" w:rsidR="008164E8" w:rsidRPr="00F42E89" w:rsidRDefault="008164E8" w:rsidP="00C20A32">
            <w:pPr>
              <w:shd w:val="clear" w:color="auto" w:fill="FFFFFF" w:themeFill="background1"/>
              <w:rPr>
                <w:b/>
                <w:color w:val="0000CC"/>
                <w:highlight w:val="cyan"/>
              </w:rPr>
            </w:pPr>
            <w:r w:rsidRPr="00F42E89">
              <w:rPr>
                <w:b/>
                <w:color w:val="FF0000"/>
                <w:highlight w:val="cyan"/>
              </w:rPr>
              <w:t xml:space="preserve">Criterion </w:t>
            </w:r>
            <w:r>
              <w:rPr>
                <w:b/>
                <w:color w:val="FF0000"/>
                <w:highlight w:val="cyan"/>
              </w:rPr>
              <w:t>12</w:t>
            </w:r>
            <w:r w:rsidRPr="00F42E89">
              <w:rPr>
                <w:b/>
                <w:color w:val="FF0000"/>
                <w:highlight w:val="cyan"/>
              </w:rPr>
              <w:t xml:space="preserve"> -</w:t>
            </w:r>
            <w:r>
              <w:rPr>
                <w:rFonts w:ascii="Arial" w:hAnsi="Arial" w:cs="Arial"/>
                <w:color w:val="464646"/>
                <w:sz w:val="20"/>
                <w:szCs w:val="20"/>
                <w:shd w:val="clear" w:color="auto" w:fill="FFFFFF"/>
              </w:rPr>
              <w:t>The provider gathers data or information and conducts a program-based analysis on the degree to which the CME mission of the provider has been met through the conduct of CME activities/educational interventions. </w:t>
            </w:r>
          </w:p>
        </w:tc>
      </w:tr>
      <w:tr w:rsidR="008164E8" w:rsidRPr="00F56548" w14:paraId="4299F7AD"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1B9676E5" w14:textId="77777777" w:rsidR="008164E8" w:rsidRPr="00F56548" w:rsidRDefault="008164E8"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765C00DC" w14:textId="77777777" w:rsidR="008164E8" w:rsidRPr="00F56548" w:rsidRDefault="008164E8"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8164E8" w:rsidRPr="00D644F6" w14:paraId="49E49CE6"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27BF7626" w14:textId="77777777" w:rsidR="008164E8" w:rsidRPr="00F56548" w:rsidRDefault="008164E8" w:rsidP="00C20A32">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77246286" w14:textId="77777777" w:rsidR="008164E8" w:rsidRPr="00D644F6" w:rsidRDefault="008164E8" w:rsidP="00C20A32">
            <w:pPr>
              <w:shd w:val="clear" w:color="auto" w:fill="FFFFFF" w:themeFill="background1"/>
            </w:pPr>
            <w:r w:rsidRPr="00F56548">
              <w:t>Th</w:t>
            </w:r>
            <w:r>
              <w:t xml:space="preserve">is section pertains to …. </w:t>
            </w:r>
          </w:p>
        </w:tc>
      </w:tr>
      <w:tr w:rsidR="008164E8" w:rsidRPr="00BB7D81" w14:paraId="1CDDF20F" w14:textId="77777777" w:rsidTr="00C20A32">
        <w:trPr>
          <w:trHeight w:val="665"/>
        </w:trPr>
        <w:tc>
          <w:tcPr>
            <w:tcW w:w="1310" w:type="dxa"/>
            <w:tcBorders>
              <w:top w:val="dotted" w:sz="4" w:space="0" w:color="auto"/>
              <w:left w:val="nil"/>
              <w:bottom w:val="nil"/>
              <w:right w:val="dotted" w:sz="4" w:space="0" w:color="auto"/>
            </w:tcBorders>
          </w:tcPr>
          <w:p w14:paraId="626404E2" w14:textId="77777777" w:rsidR="008164E8" w:rsidRPr="00BB7D81" w:rsidRDefault="008164E8" w:rsidP="00C20A32">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321C506F" w14:textId="77777777" w:rsidR="008164E8" w:rsidRDefault="008164E8" w:rsidP="00C20A32">
            <w:pPr>
              <w:rPr>
                <w:i/>
              </w:rPr>
            </w:pPr>
            <w:r w:rsidRPr="00BB7D81">
              <w:rPr>
                <w:i/>
              </w:rPr>
              <w:t>If not addressed in response to question above:</w:t>
            </w:r>
          </w:p>
          <w:p w14:paraId="03466F3F" w14:textId="77777777" w:rsidR="008164E8" w:rsidRDefault="008164E8" w:rsidP="00C20A32">
            <w:pPr>
              <w:rPr>
                <w:b/>
              </w:rPr>
            </w:pPr>
            <w:r>
              <w:rPr>
                <w:b/>
              </w:rPr>
              <w:t>Type your question here…</w:t>
            </w:r>
          </w:p>
          <w:p w14:paraId="40266ADA" w14:textId="77777777" w:rsidR="008164E8" w:rsidRPr="00BB7D81" w:rsidRDefault="008164E8" w:rsidP="00C20A32">
            <w:pPr>
              <w:rPr>
                <w:b/>
              </w:rPr>
            </w:pPr>
            <w:r>
              <w:rPr>
                <w:i/>
              </w:rPr>
              <w:t xml:space="preserve">Mute phone - </w:t>
            </w:r>
            <w:r w:rsidRPr="00D644F6">
              <w:rPr>
                <w:i/>
              </w:rPr>
              <w:t>Type response here</w:t>
            </w:r>
          </w:p>
        </w:tc>
      </w:tr>
      <w:tr w:rsidR="0037206D" w:rsidRPr="00D644F6" w14:paraId="7973F98C" w14:textId="77777777" w:rsidTr="00C20A32">
        <w:trPr>
          <w:trHeight w:val="260"/>
        </w:trPr>
        <w:tc>
          <w:tcPr>
            <w:tcW w:w="1310" w:type="dxa"/>
            <w:tcBorders>
              <w:top w:val="dotted" w:sz="4" w:space="0" w:color="auto"/>
              <w:left w:val="nil"/>
              <w:bottom w:val="dotted" w:sz="4" w:space="0" w:color="auto"/>
              <w:right w:val="dotted" w:sz="4" w:space="0" w:color="auto"/>
            </w:tcBorders>
          </w:tcPr>
          <w:p w14:paraId="34D4AA51" w14:textId="76C38FE6" w:rsidR="0037206D" w:rsidRDefault="0037206D" w:rsidP="00C20A32">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548190A4" w14:textId="77777777" w:rsidR="0037206D" w:rsidRDefault="0037206D" w:rsidP="00C20A32">
            <w:pPr>
              <w:shd w:val="clear" w:color="auto" w:fill="FFFFFF" w:themeFill="background1"/>
            </w:pPr>
          </w:p>
          <w:p w14:paraId="794088C5" w14:textId="77777777" w:rsidR="0037206D" w:rsidRDefault="0037206D" w:rsidP="00C20A32">
            <w:pPr>
              <w:shd w:val="clear" w:color="auto" w:fill="FFFFFF" w:themeFill="background1"/>
            </w:pPr>
          </w:p>
          <w:p w14:paraId="5D96B393" w14:textId="0996CCEE" w:rsidR="0037206D" w:rsidRDefault="0037206D" w:rsidP="00C20A32">
            <w:pPr>
              <w:shd w:val="clear" w:color="auto" w:fill="FFFFFF" w:themeFill="background1"/>
            </w:pPr>
          </w:p>
        </w:tc>
      </w:tr>
      <w:tr w:rsidR="008164E8" w:rsidRPr="00D644F6" w14:paraId="78A54AF9"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099BF129" w14:textId="77777777" w:rsidR="008164E8" w:rsidRPr="00F56548" w:rsidRDefault="008164E8" w:rsidP="00C20A32">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3E7F5EDA" w14:textId="77777777" w:rsidR="008164E8" w:rsidRDefault="008164E8" w:rsidP="00C20A32">
            <w:pPr>
              <w:shd w:val="clear" w:color="auto" w:fill="FFFFFF" w:themeFill="background1"/>
            </w:pPr>
            <w:r>
              <w:t xml:space="preserve">Thank you that answers my question. </w:t>
            </w:r>
          </w:p>
          <w:p w14:paraId="3766AA70" w14:textId="77777777" w:rsidR="008164E8" w:rsidRPr="00D644F6" w:rsidRDefault="008164E8" w:rsidP="00C20A32">
            <w:pPr>
              <w:shd w:val="clear" w:color="auto" w:fill="FFFFFF" w:themeFill="background1"/>
            </w:pPr>
          </w:p>
        </w:tc>
      </w:tr>
    </w:tbl>
    <w:p w14:paraId="783A2CD0" w14:textId="368071AB" w:rsidR="008164E8" w:rsidRDefault="008164E8" w:rsidP="008164E8"/>
    <w:p w14:paraId="734EEEFB" w14:textId="3633053A" w:rsidR="003F4BAF" w:rsidRDefault="003F4BAF" w:rsidP="008164E8"/>
    <w:p w14:paraId="5E5C473A" w14:textId="15256F03" w:rsidR="003F4BAF" w:rsidRDefault="003F4BAF" w:rsidP="008164E8"/>
    <w:p w14:paraId="582091FE" w14:textId="748D972F" w:rsidR="003F4BAF" w:rsidRDefault="003F4BAF" w:rsidP="008164E8"/>
    <w:p w14:paraId="76EDE513" w14:textId="1F7A059C" w:rsidR="003F4BAF" w:rsidRDefault="003F4BAF" w:rsidP="008164E8"/>
    <w:p w14:paraId="27360751" w14:textId="5EC37981" w:rsidR="003F4BAF" w:rsidRDefault="003F4BAF" w:rsidP="008164E8"/>
    <w:p w14:paraId="0C1923DB" w14:textId="5AB21167" w:rsidR="003F4BAF" w:rsidRDefault="003F4BAF" w:rsidP="008164E8"/>
    <w:p w14:paraId="7C52914E" w14:textId="069D44F7" w:rsidR="00171E40" w:rsidRDefault="00171E40" w:rsidP="008164E8"/>
    <w:p w14:paraId="5A6B734C" w14:textId="673313F5" w:rsidR="00171E40" w:rsidRDefault="00171E40" w:rsidP="008164E8"/>
    <w:p w14:paraId="2D9186AE" w14:textId="42E89189" w:rsidR="00171E40" w:rsidRDefault="00171E40" w:rsidP="008164E8"/>
    <w:p w14:paraId="6F2403D1" w14:textId="53B35AF7" w:rsidR="00171E40" w:rsidRDefault="00171E40" w:rsidP="008164E8"/>
    <w:p w14:paraId="22B5A141" w14:textId="2CF80731" w:rsidR="00171E40" w:rsidRDefault="00171E40" w:rsidP="008164E8"/>
    <w:p w14:paraId="4238AEB4" w14:textId="77777777" w:rsidR="00171E40" w:rsidRDefault="00171E40" w:rsidP="008164E8"/>
    <w:p w14:paraId="68C64CFB" w14:textId="3C761ADF" w:rsidR="003F4BAF" w:rsidRDefault="003F4BAF" w:rsidP="008164E8"/>
    <w:p w14:paraId="43D9B6A1" w14:textId="77777777" w:rsidR="0037206D" w:rsidRPr="0037206D" w:rsidRDefault="0037206D" w:rsidP="0037206D">
      <w:pPr>
        <w:rPr>
          <w:b/>
          <w:bCs/>
        </w:rPr>
      </w:pPr>
      <w:r w:rsidRPr="0037206D">
        <w:rPr>
          <w:b/>
          <w:bCs/>
        </w:rPr>
        <w:t>PROGRAM IMPROVEMENTS</w:t>
      </w:r>
    </w:p>
    <w:tbl>
      <w:tblPr>
        <w:tblStyle w:val="TableGrid"/>
        <w:tblW w:w="0" w:type="auto"/>
        <w:tblLook w:val="04A0" w:firstRow="1" w:lastRow="0" w:firstColumn="1" w:lastColumn="0" w:noHBand="0" w:noVBand="1"/>
      </w:tblPr>
      <w:tblGrid>
        <w:gridCol w:w="1310"/>
        <w:gridCol w:w="9125"/>
      </w:tblGrid>
      <w:tr w:rsidR="0037206D" w:rsidRPr="00F42E89" w14:paraId="411A32DE"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40200C" w14:textId="77777777" w:rsidR="0037206D" w:rsidRPr="00F42E89" w:rsidRDefault="0037206D" w:rsidP="00C20A32">
            <w:pPr>
              <w:shd w:val="clear" w:color="auto" w:fill="FFFFFF" w:themeFill="background1"/>
              <w:rPr>
                <w:b/>
                <w:color w:val="0000CC"/>
                <w:highlight w:val="cyan"/>
              </w:rPr>
            </w:pPr>
            <w:r w:rsidRPr="00F42E89">
              <w:rPr>
                <w:b/>
                <w:color w:val="FF0000"/>
                <w:highlight w:val="cyan"/>
              </w:rPr>
              <w:t xml:space="preserve"> Criterion </w:t>
            </w:r>
            <w:r>
              <w:rPr>
                <w:b/>
                <w:color w:val="FF0000"/>
                <w:highlight w:val="cyan"/>
              </w:rPr>
              <w:t>13</w:t>
            </w:r>
            <w:r w:rsidRPr="00F42E89">
              <w:rPr>
                <w:b/>
                <w:color w:val="FF0000"/>
                <w:highlight w:val="cyan"/>
              </w:rPr>
              <w:t xml:space="preserve"> -</w:t>
            </w:r>
            <w:r w:rsidRPr="009E58CD">
              <w:rPr>
                <w:rFonts w:ascii="Arial" w:hAnsi="Arial" w:cs="Arial"/>
                <w:color w:val="464646"/>
                <w:sz w:val="20"/>
                <w:szCs w:val="20"/>
                <w:shd w:val="clear" w:color="auto" w:fill="FFFFFF"/>
              </w:rPr>
              <w:t>The provider identifies, plans and implements the needed or desired changes in the overall program (eg, planners, teachers, infrastructure, methods, resources, facilities, interventions) that are required to improve on ability to meet the CME mission.</w:t>
            </w:r>
          </w:p>
        </w:tc>
      </w:tr>
      <w:tr w:rsidR="0037206D" w:rsidRPr="00F56548" w14:paraId="0FA89E49"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251E4591" w14:textId="77777777" w:rsidR="0037206D" w:rsidRPr="00F56548" w:rsidRDefault="0037206D"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155F9A21" w14:textId="77777777" w:rsidR="0037206D" w:rsidRPr="00F56548" w:rsidRDefault="0037206D"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37206D" w:rsidRPr="00D644F6" w14:paraId="7202AB60"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52CD1622" w14:textId="77777777" w:rsidR="0037206D" w:rsidRPr="00F56548" w:rsidRDefault="0037206D" w:rsidP="00C20A32">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20D6F85C" w14:textId="77777777" w:rsidR="0037206D" w:rsidRPr="00D644F6" w:rsidRDefault="0037206D" w:rsidP="00C20A32">
            <w:pPr>
              <w:shd w:val="clear" w:color="auto" w:fill="FFFFFF" w:themeFill="background1"/>
            </w:pPr>
            <w:r w:rsidRPr="00F56548">
              <w:t>Th</w:t>
            </w:r>
            <w:r>
              <w:t xml:space="preserve">is section pertains to …. </w:t>
            </w:r>
          </w:p>
        </w:tc>
      </w:tr>
      <w:tr w:rsidR="0037206D" w:rsidRPr="00BB7D81" w14:paraId="36222850" w14:textId="77777777" w:rsidTr="00C20A32">
        <w:trPr>
          <w:trHeight w:val="665"/>
        </w:trPr>
        <w:tc>
          <w:tcPr>
            <w:tcW w:w="1310" w:type="dxa"/>
            <w:tcBorders>
              <w:top w:val="dotted" w:sz="4" w:space="0" w:color="auto"/>
              <w:left w:val="nil"/>
              <w:bottom w:val="nil"/>
              <w:right w:val="dotted" w:sz="4" w:space="0" w:color="auto"/>
            </w:tcBorders>
          </w:tcPr>
          <w:p w14:paraId="6B75666D" w14:textId="77777777" w:rsidR="0037206D" w:rsidRPr="00BB7D81" w:rsidRDefault="0037206D" w:rsidP="00C20A32">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11E75AD0" w14:textId="77777777" w:rsidR="0037206D" w:rsidRDefault="0037206D" w:rsidP="00C20A32">
            <w:pPr>
              <w:rPr>
                <w:i/>
              </w:rPr>
            </w:pPr>
            <w:r w:rsidRPr="00BB7D81">
              <w:rPr>
                <w:i/>
              </w:rPr>
              <w:t>If not addressed in response to question above:</w:t>
            </w:r>
          </w:p>
          <w:p w14:paraId="739390BC" w14:textId="77777777" w:rsidR="0037206D" w:rsidRDefault="0037206D" w:rsidP="00C20A32">
            <w:pPr>
              <w:rPr>
                <w:b/>
              </w:rPr>
            </w:pPr>
            <w:r>
              <w:rPr>
                <w:b/>
              </w:rPr>
              <w:t>Type your question here…</w:t>
            </w:r>
          </w:p>
          <w:p w14:paraId="7F247ED2" w14:textId="77777777" w:rsidR="0037206D" w:rsidRPr="00BB7D81" w:rsidRDefault="0037206D" w:rsidP="00C20A32">
            <w:pPr>
              <w:rPr>
                <w:b/>
              </w:rPr>
            </w:pPr>
            <w:r>
              <w:rPr>
                <w:i/>
              </w:rPr>
              <w:t xml:space="preserve">Mute phone - </w:t>
            </w:r>
            <w:r w:rsidRPr="00D644F6">
              <w:rPr>
                <w:i/>
              </w:rPr>
              <w:t>Type response here</w:t>
            </w:r>
          </w:p>
        </w:tc>
      </w:tr>
      <w:tr w:rsidR="0037206D" w:rsidRPr="00D644F6" w14:paraId="47D0D7AB" w14:textId="77777777" w:rsidTr="00C20A32">
        <w:trPr>
          <w:trHeight w:val="260"/>
        </w:trPr>
        <w:tc>
          <w:tcPr>
            <w:tcW w:w="1310" w:type="dxa"/>
            <w:tcBorders>
              <w:top w:val="dotted" w:sz="4" w:space="0" w:color="auto"/>
              <w:left w:val="nil"/>
              <w:bottom w:val="dotted" w:sz="4" w:space="0" w:color="auto"/>
              <w:right w:val="dotted" w:sz="4" w:space="0" w:color="auto"/>
            </w:tcBorders>
          </w:tcPr>
          <w:p w14:paraId="6189256F" w14:textId="07FFD89D" w:rsidR="0037206D" w:rsidRDefault="0037206D" w:rsidP="00C20A32">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7AB7CA7F" w14:textId="77777777" w:rsidR="0037206D" w:rsidRDefault="0037206D" w:rsidP="00C20A32">
            <w:pPr>
              <w:shd w:val="clear" w:color="auto" w:fill="FFFFFF" w:themeFill="background1"/>
            </w:pPr>
          </w:p>
          <w:p w14:paraId="77B5796A" w14:textId="77777777" w:rsidR="0037206D" w:rsidRDefault="0037206D" w:rsidP="00C20A32">
            <w:pPr>
              <w:shd w:val="clear" w:color="auto" w:fill="FFFFFF" w:themeFill="background1"/>
            </w:pPr>
          </w:p>
          <w:p w14:paraId="656DFEB2" w14:textId="77E06CA9" w:rsidR="0037206D" w:rsidRDefault="0037206D" w:rsidP="00C20A32">
            <w:pPr>
              <w:shd w:val="clear" w:color="auto" w:fill="FFFFFF" w:themeFill="background1"/>
            </w:pPr>
          </w:p>
        </w:tc>
      </w:tr>
      <w:tr w:rsidR="0037206D" w:rsidRPr="00D644F6" w14:paraId="5181508B"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57715FCD" w14:textId="77777777" w:rsidR="0037206D" w:rsidRPr="00F56548" w:rsidRDefault="0037206D" w:rsidP="00C20A32">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3375140A" w14:textId="77777777" w:rsidR="0037206D" w:rsidRDefault="0037206D" w:rsidP="00C20A32">
            <w:pPr>
              <w:shd w:val="clear" w:color="auto" w:fill="FFFFFF" w:themeFill="background1"/>
            </w:pPr>
            <w:r>
              <w:t xml:space="preserve">Thank you that answers my question. </w:t>
            </w:r>
          </w:p>
          <w:p w14:paraId="2D8E91EF" w14:textId="77777777" w:rsidR="0037206D" w:rsidRPr="00D644F6" w:rsidRDefault="0037206D" w:rsidP="00C20A32">
            <w:pPr>
              <w:shd w:val="clear" w:color="auto" w:fill="FFFFFF" w:themeFill="background1"/>
            </w:pPr>
          </w:p>
        </w:tc>
      </w:tr>
    </w:tbl>
    <w:p w14:paraId="33001228" w14:textId="679AA88B" w:rsidR="008164E8" w:rsidRDefault="008164E8" w:rsidP="00391A00"/>
    <w:p w14:paraId="3340C060" w14:textId="77777777" w:rsidR="00171E40" w:rsidRDefault="00171E40" w:rsidP="00391A00"/>
    <w:p w14:paraId="3FB3BE25" w14:textId="7C935C77" w:rsidR="00F42E89" w:rsidRPr="002B1A52" w:rsidRDefault="002B1A52" w:rsidP="00391A00">
      <w:pPr>
        <w:rPr>
          <w:b/>
          <w:bCs/>
        </w:rPr>
      </w:pPr>
      <w:r w:rsidRPr="002B1A52">
        <w:rPr>
          <w:b/>
          <w:bCs/>
        </w:rPr>
        <w:t>EDUCATIONAL NEEDS</w:t>
      </w:r>
    </w:p>
    <w:tbl>
      <w:tblPr>
        <w:tblStyle w:val="TableGrid"/>
        <w:tblW w:w="0" w:type="auto"/>
        <w:tblLook w:val="04A0" w:firstRow="1" w:lastRow="0" w:firstColumn="1" w:lastColumn="0" w:noHBand="0" w:noVBand="1"/>
      </w:tblPr>
      <w:tblGrid>
        <w:gridCol w:w="1310"/>
        <w:gridCol w:w="9125"/>
      </w:tblGrid>
      <w:tr w:rsidR="00F42E89" w:rsidRPr="00153744" w14:paraId="243BE590" w14:textId="77777777" w:rsidTr="00326AA4">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2650F" w14:textId="77777777" w:rsidR="00F42E89" w:rsidRPr="00F42E89" w:rsidRDefault="00F42E89" w:rsidP="00F42E89">
            <w:pPr>
              <w:shd w:val="clear" w:color="auto" w:fill="FFFFFF" w:themeFill="background1"/>
              <w:rPr>
                <w:b/>
                <w:color w:val="0000CC"/>
                <w:highlight w:val="cyan"/>
              </w:rPr>
            </w:pPr>
            <w:r w:rsidRPr="00F42E89">
              <w:rPr>
                <w:b/>
                <w:color w:val="FF0000"/>
                <w:highlight w:val="cyan"/>
              </w:rPr>
              <w:t xml:space="preserve">Criterion </w:t>
            </w:r>
            <w:r>
              <w:rPr>
                <w:b/>
                <w:color w:val="FF0000"/>
                <w:highlight w:val="cyan"/>
              </w:rPr>
              <w:t>2</w:t>
            </w:r>
            <w:r w:rsidRPr="00F42E89">
              <w:rPr>
                <w:b/>
                <w:color w:val="FF0000"/>
                <w:highlight w:val="cyan"/>
              </w:rPr>
              <w:t xml:space="preserve"> - </w:t>
            </w:r>
            <w:r>
              <w:rPr>
                <w:rFonts w:ascii="Arial" w:hAnsi="Arial" w:cs="Arial"/>
                <w:color w:val="464646"/>
                <w:sz w:val="20"/>
                <w:szCs w:val="20"/>
                <w:shd w:val="clear" w:color="auto" w:fill="FFFFFF"/>
              </w:rPr>
              <w:t>The provider incorporates into CME activities the educational needs (knowledge, competence, or performance) that underlie the professional practice gaps of their own learners.</w:t>
            </w:r>
          </w:p>
        </w:tc>
      </w:tr>
      <w:tr w:rsidR="00F42E89" w:rsidRPr="00F56548" w14:paraId="132872BF" w14:textId="77777777" w:rsidTr="00326AA4">
        <w:trPr>
          <w:trHeight w:val="530"/>
        </w:trPr>
        <w:tc>
          <w:tcPr>
            <w:tcW w:w="1310" w:type="dxa"/>
            <w:tcBorders>
              <w:top w:val="single" w:sz="4" w:space="0" w:color="auto"/>
              <w:left w:val="nil"/>
              <w:bottom w:val="dotted" w:sz="4" w:space="0" w:color="auto"/>
              <w:right w:val="dotted" w:sz="4" w:space="0" w:color="auto"/>
            </w:tcBorders>
            <w:hideMark/>
          </w:tcPr>
          <w:p w14:paraId="28E29B8F" w14:textId="77777777" w:rsidR="00F42E89" w:rsidRPr="00F56548" w:rsidRDefault="00F42E89" w:rsidP="00326AA4">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1876730D" w14:textId="77777777" w:rsidR="00F42E89" w:rsidRPr="00F56548" w:rsidRDefault="00F42E89" w:rsidP="00326AA4">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F42E89" w:rsidRPr="00F56548" w14:paraId="245F649A" w14:textId="77777777" w:rsidTr="00326AA4">
        <w:trPr>
          <w:trHeight w:val="638"/>
        </w:trPr>
        <w:tc>
          <w:tcPr>
            <w:tcW w:w="1310" w:type="dxa"/>
            <w:tcBorders>
              <w:top w:val="dotted" w:sz="4" w:space="0" w:color="auto"/>
              <w:left w:val="nil"/>
              <w:bottom w:val="dotted" w:sz="4" w:space="0" w:color="auto"/>
              <w:right w:val="dotted" w:sz="4" w:space="0" w:color="auto"/>
            </w:tcBorders>
            <w:hideMark/>
          </w:tcPr>
          <w:p w14:paraId="11C6C5A2" w14:textId="77777777" w:rsidR="00F42E89" w:rsidRPr="00F56548" w:rsidRDefault="00F42E89" w:rsidP="00326AA4">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11988CD4" w14:textId="77777777" w:rsidR="00F42E89" w:rsidRPr="00D644F6" w:rsidRDefault="00F42E89" w:rsidP="00326AA4">
            <w:pPr>
              <w:shd w:val="clear" w:color="auto" w:fill="FFFFFF" w:themeFill="background1"/>
            </w:pPr>
            <w:r w:rsidRPr="00F56548">
              <w:t>Th</w:t>
            </w:r>
            <w:r>
              <w:t xml:space="preserve">is section pertains to …. </w:t>
            </w:r>
          </w:p>
        </w:tc>
      </w:tr>
      <w:tr w:rsidR="00F42E89" w:rsidRPr="00F56548" w14:paraId="452FE68A" w14:textId="77777777" w:rsidTr="00326AA4">
        <w:trPr>
          <w:trHeight w:val="665"/>
        </w:trPr>
        <w:tc>
          <w:tcPr>
            <w:tcW w:w="1310" w:type="dxa"/>
            <w:tcBorders>
              <w:top w:val="dotted" w:sz="4" w:space="0" w:color="auto"/>
              <w:left w:val="nil"/>
              <w:bottom w:val="nil"/>
              <w:right w:val="dotted" w:sz="4" w:space="0" w:color="auto"/>
            </w:tcBorders>
          </w:tcPr>
          <w:p w14:paraId="7AA33BA3" w14:textId="77777777" w:rsidR="00F42E89" w:rsidRPr="00BB7D81" w:rsidRDefault="00F42E89" w:rsidP="00326AA4">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6333D84B" w14:textId="77777777" w:rsidR="00F42E89" w:rsidRDefault="00F42E89" w:rsidP="00326AA4">
            <w:pPr>
              <w:rPr>
                <w:i/>
              </w:rPr>
            </w:pPr>
            <w:r w:rsidRPr="00BB7D81">
              <w:rPr>
                <w:i/>
              </w:rPr>
              <w:t>If not addressed in response to question above:</w:t>
            </w:r>
          </w:p>
          <w:p w14:paraId="56FDADA8" w14:textId="77777777" w:rsidR="00F42E89" w:rsidRDefault="00F42E89" w:rsidP="00326AA4">
            <w:pPr>
              <w:rPr>
                <w:b/>
              </w:rPr>
            </w:pPr>
            <w:r>
              <w:rPr>
                <w:b/>
              </w:rPr>
              <w:t>Type your question here…</w:t>
            </w:r>
          </w:p>
          <w:p w14:paraId="5CFBDBE6" w14:textId="77777777" w:rsidR="00F42E89" w:rsidRPr="00BB7D81" w:rsidRDefault="00F42E89" w:rsidP="00326AA4">
            <w:pPr>
              <w:rPr>
                <w:b/>
              </w:rPr>
            </w:pPr>
            <w:r>
              <w:rPr>
                <w:i/>
              </w:rPr>
              <w:t xml:space="preserve">Mute phone - </w:t>
            </w:r>
            <w:r w:rsidRPr="00D644F6">
              <w:rPr>
                <w:i/>
              </w:rPr>
              <w:t>Type response here</w:t>
            </w:r>
          </w:p>
        </w:tc>
      </w:tr>
      <w:tr w:rsidR="00B2076C" w:rsidRPr="00F56548" w14:paraId="648928EF" w14:textId="77777777" w:rsidTr="00326AA4">
        <w:trPr>
          <w:trHeight w:val="260"/>
        </w:trPr>
        <w:tc>
          <w:tcPr>
            <w:tcW w:w="1310" w:type="dxa"/>
            <w:tcBorders>
              <w:top w:val="dotted" w:sz="4" w:space="0" w:color="auto"/>
              <w:left w:val="nil"/>
              <w:bottom w:val="dotted" w:sz="4" w:space="0" w:color="auto"/>
              <w:right w:val="dotted" w:sz="4" w:space="0" w:color="auto"/>
            </w:tcBorders>
          </w:tcPr>
          <w:p w14:paraId="55BFE11F" w14:textId="0DA80C35" w:rsidR="00B2076C" w:rsidRDefault="00B2076C" w:rsidP="00326AA4">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3DC86EE2" w14:textId="77777777" w:rsidR="00B2076C" w:rsidRDefault="00B2076C" w:rsidP="00326AA4">
            <w:pPr>
              <w:shd w:val="clear" w:color="auto" w:fill="FFFFFF" w:themeFill="background1"/>
            </w:pPr>
          </w:p>
          <w:p w14:paraId="79C509C1" w14:textId="77777777" w:rsidR="00B2076C" w:rsidRDefault="00B2076C" w:rsidP="00326AA4">
            <w:pPr>
              <w:shd w:val="clear" w:color="auto" w:fill="FFFFFF" w:themeFill="background1"/>
            </w:pPr>
          </w:p>
          <w:p w14:paraId="3D2C38BB" w14:textId="4D52BA61" w:rsidR="00B2076C" w:rsidRDefault="00B2076C" w:rsidP="00326AA4">
            <w:pPr>
              <w:shd w:val="clear" w:color="auto" w:fill="FFFFFF" w:themeFill="background1"/>
            </w:pPr>
          </w:p>
        </w:tc>
      </w:tr>
      <w:tr w:rsidR="00F42E89" w:rsidRPr="00F56548" w14:paraId="3658206A" w14:textId="77777777" w:rsidTr="00326AA4">
        <w:trPr>
          <w:trHeight w:val="260"/>
        </w:trPr>
        <w:tc>
          <w:tcPr>
            <w:tcW w:w="1310" w:type="dxa"/>
            <w:tcBorders>
              <w:top w:val="dotted" w:sz="4" w:space="0" w:color="auto"/>
              <w:left w:val="nil"/>
              <w:bottom w:val="dotted" w:sz="4" w:space="0" w:color="auto"/>
              <w:right w:val="dotted" w:sz="4" w:space="0" w:color="auto"/>
            </w:tcBorders>
            <w:hideMark/>
          </w:tcPr>
          <w:p w14:paraId="59AC09C2" w14:textId="77777777" w:rsidR="00F42E89" w:rsidRPr="00F56548" w:rsidRDefault="00F42E89" w:rsidP="00326AA4">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37FF3836" w14:textId="77777777" w:rsidR="00F42E89" w:rsidRDefault="00F42E89" w:rsidP="00326AA4">
            <w:pPr>
              <w:shd w:val="clear" w:color="auto" w:fill="FFFFFF" w:themeFill="background1"/>
            </w:pPr>
            <w:r>
              <w:t xml:space="preserve">Thank you that answers my question. </w:t>
            </w:r>
          </w:p>
          <w:p w14:paraId="551C3633" w14:textId="77777777" w:rsidR="00F42E89" w:rsidRPr="00D644F6" w:rsidRDefault="00F42E89" w:rsidP="00326AA4">
            <w:pPr>
              <w:shd w:val="clear" w:color="auto" w:fill="FFFFFF" w:themeFill="background1"/>
            </w:pPr>
          </w:p>
        </w:tc>
      </w:tr>
    </w:tbl>
    <w:p w14:paraId="6DE04CD6" w14:textId="56210195" w:rsidR="00F42E89" w:rsidRDefault="00F42E89" w:rsidP="00391A00"/>
    <w:p w14:paraId="4B46A1BF" w14:textId="77777777" w:rsidR="00171E40" w:rsidRDefault="00171E40" w:rsidP="00391A00"/>
    <w:p w14:paraId="4803EBB2" w14:textId="039D5CAB" w:rsidR="002B1A52" w:rsidRPr="002B1A52" w:rsidRDefault="002B1A52" w:rsidP="00391A00">
      <w:pPr>
        <w:rPr>
          <w:b/>
          <w:bCs/>
        </w:rPr>
      </w:pPr>
      <w:r w:rsidRPr="002B1A52">
        <w:rPr>
          <w:b/>
          <w:bCs/>
        </w:rPr>
        <w:t>DESIGNED TO CHANGE</w:t>
      </w:r>
    </w:p>
    <w:tbl>
      <w:tblPr>
        <w:tblStyle w:val="TableGrid"/>
        <w:tblW w:w="0" w:type="auto"/>
        <w:tblLook w:val="04A0" w:firstRow="1" w:lastRow="0" w:firstColumn="1" w:lastColumn="0" w:noHBand="0" w:noVBand="1"/>
      </w:tblPr>
      <w:tblGrid>
        <w:gridCol w:w="1310"/>
        <w:gridCol w:w="9125"/>
      </w:tblGrid>
      <w:tr w:rsidR="00F42E89" w:rsidRPr="00153744" w14:paraId="37A22476" w14:textId="77777777" w:rsidTr="00326AA4">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F08EC6" w14:textId="77777777" w:rsidR="00F42E89" w:rsidRPr="00F42E89" w:rsidRDefault="00F42E89" w:rsidP="00F42E89">
            <w:pPr>
              <w:shd w:val="clear" w:color="auto" w:fill="FFFFFF" w:themeFill="background1"/>
              <w:rPr>
                <w:b/>
                <w:color w:val="0000CC"/>
                <w:highlight w:val="cyan"/>
              </w:rPr>
            </w:pPr>
            <w:r w:rsidRPr="00F42E89">
              <w:rPr>
                <w:b/>
                <w:color w:val="FF0000"/>
                <w:highlight w:val="cyan"/>
              </w:rPr>
              <w:t xml:space="preserve">Criterion </w:t>
            </w:r>
            <w:r>
              <w:rPr>
                <w:b/>
                <w:color w:val="FF0000"/>
                <w:highlight w:val="cyan"/>
              </w:rPr>
              <w:t>3</w:t>
            </w:r>
            <w:r w:rsidRPr="00F42E89">
              <w:rPr>
                <w:b/>
                <w:color w:val="FF0000"/>
                <w:highlight w:val="cyan"/>
              </w:rPr>
              <w:t xml:space="preserve"> -</w:t>
            </w:r>
            <w:r>
              <w:rPr>
                <w:rFonts w:ascii="Arial" w:hAnsi="Arial" w:cs="Arial"/>
                <w:color w:val="464646"/>
                <w:sz w:val="20"/>
                <w:szCs w:val="20"/>
                <w:shd w:val="clear" w:color="auto" w:fill="FFFFFF"/>
              </w:rPr>
              <w:t>The provider generates activities/educational interventions that are designed to change competence, performance, or patient outcomes as described in its mission statement.</w:t>
            </w:r>
          </w:p>
        </w:tc>
      </w:tr>
      <w:tr w:rsidR="00F42E89" w:rsidRPr="00F56548" w14:paraId="2FFD05F8" w14:textId="77777777" w:rsidTr="00326AA4">
        <w:trPr>
          <w:trHeight w:val="530"/>
        </w:trPr>
        <w:tc>
          <w:tcPr>
            <w:tcW w:w="1310" w:type="dxa"/>
            <w:tcBorders>
              <w:top w:val="single" w:sz="4" w:space="0" w:color="auto"/>
              <w:left w:val="nil"/>
              <w:bottom w:val="dotted" w:sz="4" w:space="0" w:color="auto"/>
              <w:right w:val="dotted" w:sz="4" w:space="0" w:color="auto"/>
            </w:tcBorders>
            <w:hideMark/>
          </w:tcPr>
          <w:p w14:paraId="625D973C" w14:textId="77777777" w:rsidR="00F42E89" w:rsidRPr="00F56548" w:rsidRDefault="00F42E89" w:rsidP="00326AA4">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3B7FC6DE" w14:textId="77777777" w:rsidR="00F42E89" w:rsidRPr="00F56548" w:rsidRDefault="00F42E89" w:rsidP="00326AA4">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F42E89" w:rsidRPr="00F56548" w14:paraId="7FF7E066" w14:textId="77777777" w:rsidTr="00326AA4">
        <w:trPr>
          <w:trHeight w:val="638"/>
        </w:trPr>
        <w:tc>
          <w:tcPr>
            <w:tcW w:w="1310" w:type="dxa"/>
            <w:tcBorders>
              <w:top w:val="dotted" w:sz="4" w:space="0" w:color="auto"/>
              <w:left w:val="nil"/>
              <w:bottom w:val="dotted" w:sz="4" w:space="0" w:color="auto"/>
              <w:right w:val="dotted" w:sz="4" w:space="0" w:color="auto"/>
            </w:tcBorders>
            <w:hideMark/>
          </w:tcPr>
          <w:p w14:paraId="18DAD456" w14:textId="77777777" w:rsidR="00F42E89" w:rsidRPr="00F56548" w:rsidRDefault="00F42E89" w:rsidP="00326AA4">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1E10A788" w14:textId="77777777" w:rsidR="00F42E89" w:rsidRPr="00D644F6" w:rsidRDefault="00F42E89" w:rsidP="00326AA4">
            <w:pPr>
              <w:shd w:val="clear" w:color="auto" w:fill="FFFFFF" w:themeFill="background1"/>
            </w:pPr>
            <w:r w:rsidRPr="00F56548">
              <w:t>Th</w:t>
            </w:r>
            <w:r>
              <w:t xml:space="preserve">is section pertains to …. </w:t>
            </w:r>
          </w:p>
        </w:tc>
      </w:tr>
      <w:tr w:rsidR="00F42E89" w:rsidRPr="00F56548" w14:paraId="519BFEA0" w14:textId="77777777" w:rsidTr="00326AA4">
        <w:trPr>
          <w:trHeight w:val="665"/>
        </w:trPr>
        <w:tc>
          <w:tcPr>
            <w:tcW w:w="1310" w:type="dxa"/>
            <w:tcBorders>
              <w:top w:val="dotted" w:sz="4" w:space="0" w:color="auto"/>
              <w:left w:val="nil"/>
              <w:bottom w:val="nil"/>
              <w:right w:val="dotted" w:sz="4" w:space="0" w:color="auto"/>
            </w:tcBorders>
          </w:tcPr>
          <w:p w14:paraId="63689AA5" w14:textId="77777777" w:rsidR="00F42E89" w:rsidRPr="00BB7D81" w:rsidRDefault="00F42E89" w:rsidP="00326AA4">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3F0193DE" w14:textId="77777777" w:rsidR="00F42E89" w:rsidRDefault="00F42E89" w:rsidP="00326AA4">
            <w:pPr>
              <w:rPr>
                <w:i/>
              </w:rPr>
            </w:pPr>
            <w:r w:rsidRPr="00BB7D81">
              <w:rPr>
                <w:i/>
              </w:rPr>
              <w:t>If not addressed in response to question above:</w:t>
            </w:r>
          </w:p>
          <w:p w14:paraId="3A928304" w14:textId="77777777" w:rsidR="00F42E89" w:rsidRDefault="00F42E89" w:rsidP="00326AA4">
            <w:pPr>
              <w:rPr>
                <w:b/>
              </w:rPr>
            </w:pPr>
            <w:r>
              <w:rPr>
                <w:b/>
              </w:rPr>
              <w:t>Type your question here…</w:t>
            </w:r>
          </w:p>
          <w:p w14:paraId="21B9025A" w14:textId="77777777" w:rsidR="00F42E89" w:rsidRPr="00BB7D81" w:rsidRDefault="00F42E89" w:rsidP="00326AA4">
            <w:pPr>
              <w:rPr>
                <w:b/>
              </w:rPr>
            </w:pPr>
            <w:r>
              <w:rPr>
                <w:i/>
              </w:rPr>
              <w:t xml:space="preserve">Mute phone - </w:t>
            </w:r>
            <w:r w:rsidRPr="00D644F6">
              <w:rPr>
                <w:i/>
              </w:rPr>
              <w:t>Type response here</w:t>
            </w:r>
          </w:p>
        </w:tc>
      </w:tr>
      <w:tr w:rsidR="000D03CF" w:rsidRPr="00F56548" w14:paraId="018CC362" w14:textId="77777777" w:rsidTr="00326AA4">
        <w:trPr>
          <w:trHeight w:val="260"/>
        </w:trPr>
        <w:tc>
          <w:tcPr>
            <w:tcW w:w="1310" w:type="dxa"/>
            <w:tcBorders>
              <w:top w:val="dotted" w:sz="4" w:space="0" w:color="auto"/>
              <w:left w:val="nil"/>
              <w:bottom w:val="dotted" w:sz="4" w:space="0" w:color="auto"/>
              <w:right w:val="dotted" w:sz="4" w:space="0" w:color="auto"/>
            </w:tcBorders>
          </w:tcPr>
          <w:p w14:paraId="4C401446" w14:textId="77578D44" w:rsidR="000D03CF" w:rsidRDefault="000D03CF" w:rsidP="00326AA4">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6ADB1A53" w14:textId="77777777" w:rsidR="000D03CF" w:rsidRDefault="000D03CF" w:rsidP="00326AA4">
            <w:pPr>
              <w:shd w:val="clear" w:color="auto" w:fill="FFFFFF" w:themeFill="background1"/>
            </w:pPr>
          </w:p>
          <w:p w14:paraId="436905E6" w14:textId="77777777" w:rsidR="000D03CF" w:rsidRDefault="000D03CF" w:rsidP="00326AA4">
            <w:pPr>
              <w:shd w:val="clear" w:color="auto" w:fill="FFFFFF" w:themeFill="background1"/>
            </w:pPr>
          </w:p>
          <w:p w14:paraId="51569486" w14:textId="728DC26F" w:rsidR="000D03CF" w:rsidRDefault="000D03CF" w:rsidP="00326AA4">
            <w:pPr>
              <w:shd w:val="clear" w:color="auto" w:fill="FFFFFF" w:themeFill="background1"/>
            </w:pPr>
          </w:p>
        </w:tc>
      </w:tr>
      <w:tr w:rsidR="00F42E89" w:rsidRPr="00F56548" w14:paraId="08DBDC5C" w14:textId="77777777" w:rsidTr="00326AA4">
        <w:trPr>
          <w:trHeight w:val="260"/>
        </w:trPr>
        <w:tc>
          <w:tcPr>
            <w:tcW w:w="1310" w:type="dxa"/>
            <w:tcBorders>
              <w:top w:val="dotted" w:sz="4" w:space="0" w:color="auto"/>
              <w:left w:val="nil"/>
              <w:bottom w:val="dotted" w:sz="4" w:space="0" w:color="auto"/>
              <w:right w:val="dotted" w:sz="4" w:space="0" w:color="auto"/>
            </w:tcBorders>
            <w:hideMark/>
          </w:tcPr>
          <w:p w14:paraId="68842859" w14:textId="46348126" w:rsidR="00F42E89" w:rsidRPr="00F56548" w:rsidRDefault="00F42E89" w:rsidP="00326AA4">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310CD193" w14:textId="77777777" w:rsidR="00F42E89" w:rsidRDefault="00F42E89" w:rsidP="00326AA4">
            <w:pPr>
              <w:shd w:val="clear" w:color="auto" w:fill="FFFFFF" w:themeFill="background1"/>
            </w:pPr>
            <w:r>
              <w:t xml:space="preserve">Thank you that answers my question. </w:t>
            </w:r>
          </w:p>
          <w:p w14:paraId="53D0B5D0" w14:textId="77777777" w:rsidR="00F42E89" w:rsidRPr="00D644F6" w:rsidRDefault="00F42E89" w:rsidP="00326AA4">
            <w:pPr>
              <w:shd w:val="clear" w:color="auto" w:fill="FFFFFF" w:themeFill="background1"/>
            </w:pPr>
          </w:p>
        </w:tc>
      </w:tr>
    </w:tbl>
    <w:p w14:paraId="75A16932" w14:textId="2F141FD9" w:rsidR="00F42E89" w:rsidRDefault="00F42E89" w:rsidP="00391A00"/>
    <w:p w14:paraId="321692C3" w14:textId="27090EE5" w:rsidR="000D03CF" w:rsidRDefault="000D03CF" w:rsidP="00391A00"/>
    <w:p w14:paraId="218D28AE" w14:textId="3F5E6B9C" w:rsidR="000D03CF" w:rsidRDefault="000D03CF" w:rsidP="00391A00"/>
    <w:p w14:paraId="245315B1" w14:textId="2273EEDC" w:rsidR="000D03CF" w:rsidRDefault="000D03CF" w:rsidP="00391A00"/>
    <w:p w14:paraId="549F334E" w14:textId="1393094F" w:rsidR="000D03CF" w:rsidRDefault="000D03CF" w:rsidP="00391A00"/>
    <w:p w14:paraId="0AD8CDFB" w14:textId="3A62C517" w:rsidR="00171E40" w:rsidRDefault="00171E40" w:rsidP="00391A00"/>
    <w:p w14:paraId="7A2FD1F4" w14:textId="17966C3D" w:rsidR="00171E40" w:rsidRDefault="00171E40" w:rsidP="00391A00"/>
    <w:p w14:paraId="3068D12C" w14:textId="402D4BCB" w:rsidR="00171E40" w:rsidRDefault="00171E40" w:rsidP="00391A00"/>
    <w:p w14:paraId="4EB02FB4" w14:textId="5EC75EF7" w:rsidR="002B1A52" w:rsidRPr="002B1A52" w:rsidRDefault="002B1A52" w:rsidP="00391A00">
      <w:pPr>
        <w:rPr>
          <w:b/>
          <w:bCs/>
        </w:rPr>
      </w:pPr>
      <w:r w:rsidRPr="002B1A52">
        <w:rPr>
          <w:b/>
          <w:bCs/>
        </w:rPr>
        <w:t>APPROPRIATE FORMAT</w:t>
      </w:r>
    </w:p>
    <w:tbl>
      <w:tblPr>
        <w:tblStyle w:val="TableGrid"/>
        <w:tblW w:w="0" w:type="auto"/>
        <w:tblLook w:val="04A0" w:firstRow="1" w:lastRow="0" w:firstColumn="1" w:lastColumn="0" w:noHBand="0" w:noVBand="1"/>
      </w:tblPr>
      <w:tblGrid>
        <w:gridCol w:w="1310"/>
        <w:gridCol w:w="9125"/>
      </w:tblGrid>
      <w:tr w:rsidR="00F42E89" w:rsidRPr="00153744" w14:paraId="56B55F2C" w14:textId="77777777" w:rsidTr="00326AA4">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4D90B5" w14:textId="77777777" w:rsidR="00F42E89" w:rsidRPr="00F42E89" w:rsidRDefault="00F42E89" w:rsidP="00F42E89">
            <w:pPr>
              <w:shd w:val="clear" w:color="auto" w:fill="FFFFFF" w:themeFill="background1"/>
              <w:rPr>
                <w:b/>
                <w:color w:val="0000CC"/>
                <w:highlight w:val="cyan"/>
              </w:rPr>
            </w:pPr>
            <w:r w:rsidRPr="00F42E89">
              <w:rPr>
                <w:b/>
                <w:color w:val="FF0000"/>
                <w:highlight w:val="cyan"/>
              </w:rPr>
              <w:t xml:space="preserve">Criterion </w:t>
            </w:r>
            <w:r>
              <w:rPr>
                <w:b/>
                <w:color w:val="FF0000"/>
                <w:highlight w:val="cyan"/>
              </w:rPr>
              <w:t>5</w:t>
            </w:r>
            <w:r w:rsidRPr="00F42E89">
              <w:rPr>
                <w:b/>
                <w:color w:val="FF0000"/>
                <w:highlight w:val="cyan"/>
              </w:rPr>
              <w:t xml:space="preserve"> -</w:t>
            </w:r>
            <w:r>
              <w:rPr>
                <w:rFonts w:ascii="Arial" w:hAnsi="Arial" w:cs="Arial"/>
                <w:color w:val="464646"/>
                <w:sz w:val="20"/>
                <w:szCs w:val="20"/>
                <w:shd w:val="clear" w:color="auto" w:fill="FFFFFF"/>
              </w:rPr>
              <w:t>The provider chooses educational formats for activities/interventions that are appropriate for the setting, objectives, and desired results of the activity.</w:t>
            </w:r>
          </w:p>
        </w:tc>
      </w:tr>
      <w:tr w:rsidR="00F42E89" w:rsidRPr="00F56548" w14:paraId="2758A5F8" w14:textId="77777777" w:rsidTr="00326AA4">
        <w:trPr>
          <w:trHeight w:val="530"/>
        </w:trPr>
        <w:tc>
          <w:tcPr>
            <w:tcW w:w="1310" w:type="dxa"/>
            <w:tcBorders>
              <w:top w:val="single" w:sz="4" w:space="0" w:color="auto"/>
              <w:left w:val="nil"/>
              <w:bottom w:val="dotted" w:sz="4" w:space="0" w:color="auto"/>
              <w:right w:val="dotted" w:sz="4" w:space="0" w:color="auto"/>
            </w:tcBorders>
            <w:hideMark/>
          </w:tcPr>
          <w:p w14:paraId="0710F8A6" w14:textId="77777777" w:rsidR="00F42E89" w:rsidRPr="00F56548" w:rsidRDefault="00F42E89" w:rsidP="00326AA4">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311FADBB" w14:textId="77777777" w:rsidR="00F42E89" w:rsidRPr="00F56548" w:rsidRDefault="00F42E89" w:rsidP="00326AA4">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F42E89" w:rsidRPr="00F56548" w14:paraId="42A2E493" w14:textId="77777777" w:rsidTr="00326AA4">
        <w:trPr>
          <w:trHeight w:val="638"/>
        </w:trPr>
        <w:tc>
          <w:tcPr>
            <w:tcW w:w="1310" w:type="dxa"/>
            <w:tcBorders>
              <w:top w:val="dotted" w:sz="4" w:space="0" w:color="auto"/>
              <w:left w:val="nil"/>
              <w:bottom w:val="dotted" w:sz="4" w:space="0" w:color="auto"/>
              <w:right w:val="dotted" w:sz="4" w:space="0" w:color="auto"/>
            </w:tcBorders>
            <w:hideMark/>
          </w:tcPr>
          <w:p w14:paraId="0EE3D611" w14:textId="77777777" w:rsidR="00F42E89" w:rsidRPr="00F56548" w:rsidRDefault="00F42E89" w:rsidP="00326AA4">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5597FBC7" w14:textId="77777777" w:rsidR="00F42E89" w:rsidRPr="00D644F6" w:rsidRDefault="00F42E89" w:rsidP="00326AA4">
            <w:pPr>
              <w:shd w:val="clear" w:color="auto" w:fill="FFFFFF" w:themeFill="background1"/>
            </w:pPr>
            <w:r w:rsidRPr="00F56548">
              <w:t>Th</w:t>
            </w:r>
            <w:r>
              <w:t xml:space="preserve">is section pertains to …. </w:t>
            </w:r>
          </w:p>
        </w:tc>
      </w:tr>
      <w:tr w:rsidR="00F42E89" w:rsidRPr="00F56548" w14:paraId="4AC52395" w14:textId="77777777" w:rsidTr="00326AA4">
        <w:trPr>
          <w:trHeight w:val="665"/>
        </w:trPr>
        <w:tc>
          <w:tcPr>
            <w:tcW w:w="1310" w:type="dxa"/>
            <w:tcBorders>
              <w:top w:val="dotted" w:sz="4" w:space="0" w:color="auto"/>
              <w:left w:val="nil"/>
              <w:bottom w:val="nil"/>
              <w:right w:val="dotted" w:sz="4" w:space="0" w:color="auto"/>
            </w:tcBorders>
          </w:tcPr>
          <w:p w14:paraId="7E27A8BA" w14:textId="77777777" w:rsidR="00F42E89" w:rsidRPr="00BB7D81" w:rsidRDefault="00F42E89" w:rsidP="00326AA4">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5280D2CB" w14:textId="77777777" w:rsidR="00F42E89" w:rsidRDefault="00F42E89" w:rsidP="00326AA4">
            <w:pPr>
              <w:rPr>
                <w:i/>
              </w:rPr>
            </w:pPr>
            <w:r w:rsidRPr="00BB7D81">
              <w:rPr>
                <w:i/>
              </w:rPr>
              <w:t>If not addressed in response to question above:</w:t>
            </w:r>
          </w:p>
          <w:p w14:paraId="33238CE4" w14:textId="77777777" w:rsidR="00F42E89" w:rsidRDefault="00F42E89" w:rsidP="00326AA4">
            <w:pPr>
              <w:rPr>
                <w:b/>
              </w:rPr>
            </w:pPr>
            <w:r>
              <w:rPr>
                <w:b/>
              </w:rPr>
              <w:t>Type your question here…</w:t>
            </w:r>
          </w:p>
          <w:p w14:paraId="75E0C3D1" w14:textId="77777777" w:rsidR="00F42E89" w:rsidRPr="00BB7D81" w:rsidRDefault="00F42E89" w:rsidP="00326AA4">
            <w:pPr>
              <w:rPr>
                <w:b/>
              </w:rPr>
            </w:pPr>
            <w:r>
              <w:rPr>
                <w:i/>
              </w:rPr>
              <w:t xml:space="preserve">Mute phone - </w:t>
            </w:r>
            <w:r w:rsidRPr="00D644F6">
              <w:rPr>
                <w:i/>
              </w:rPr>
              <w:t>Type response here</w:t>
            </w:r>
          </w:p>
        </w:tc>
      </w:tr>
      <w:tr w:rsidR="000D03CF" w:rsidRPr="00F56548" w14:paraId="25455CC0" w14:textId="77777777" w:rsidTr="00326AA4">
        <w:trPr>
          <w:trHeight w:val="260"/>
        </w:trPr>
        <w:tc>
          <w:tcPr>
            <w:tcW w:w="1310" w:type="dxa"/>
            <w:tcBorders>
              <w:top w:val="dotted" w:sz="4" w:space="0" w:color="auto"/>
              <w:left w:val="nil"/>
              <w:bottom w:val="dotted" w:sz="4" w:space="0" w:color="auto"/>
              <w:right w:val="dotted" w:sz="4" w:space="0" w:color="auto"/>
            </w:tcBorders>
          </w:tcPr>
          <w:p w14:paraId="2B17FC38" w14:textId="2BDF8E1A" w:rsidR="000D03CF" w:rsidRDefault="000D03CF" w:rsidP="00326AA4">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5C87A754" w14:textId="77777777" w:rsidR="000D03CF" w:rsidRDefault="000D03CF" w:rsidP="00326AA4">
            <w:pPr>
              <w:shd w:val="clear" w:color="auto" w:fill="FFFFFF" w:themeFill="background1"/>
            </w:pPr>
          </w:p>
          <w:p w14:paraId="2237E78A" w14:textId="77777777" w:rsidR="000D03CF" w:rsidRDefault="000D03CF" w:rsidP="00326AA4">
            <w:pPr>
              <w:shd w:val="clear" w:color="auto" w:fill="FFFFFF" w:themeFill="background1"/>
            </w:pPr>
          </w:p>
          <w:p w14:paraId="5233B8CC" w14:textId="5B2B2BB0" w:rsidR="000D03CF" w:rsidRDefault="000D03CF" w:rsidP="00326AA4">
            <w:pPr>
              <w:shd w:val="clear" w:color="auto" w:fill="FFFFFF" w:themeFill="background1"/>
            </w:pPr>
          </w:p>
        </w:tc>
      </w:tr>
      <w:tr w:rsidR="00F42E89" w:rsidRPr="00F56548" w14:paraId="64453889" w14:textId="77777777" w:rsidTr="00326AA4">
        <w:trPr>
          <w:trHeight w:val="260"/>
        </w:trPr>
        <w:tc>
          <w:tcPr>
            <w:tcW w:w="1310" w:type="dxa"/>
            <w:tcBorders>
              <w:top w:val="dotted" w:sz="4" w:space="0" w:color="auto"/>
              <w:left w:val="nil"/>
              <w:bottom w:val="dotted" w:sz="4" w:space="0" w:color="auto"/>
              <w:right w:val="dotted" w:sz="4" w:space="0" w:color="auto"/>
            </w:tcBorders>
            <w:hideMark/>
          </w:tcPr>
          <w:p w14:paraId="07F2F24F" w14:textId="77777777" w:rsidR="00F42E89" w:rsidRPr="00F56548" w:rsidRDefault="00F42E89" w:rsidP="00326AA4">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0E4678C0" w14:textId="77777777" w:rsidR="00F42E89" w:rsidRDefault="00F42E89" w:rsidP="00326AA4">
            <w:pPr>
              <w:shd w:val="clear" w:color="auto" w:fill="FFFFFF" w:themeFill="background1"/>
            </w:pPr>
            <w:r>
              <w:t xml:space="preserve">Thank you that answers my question. </w:t>
            </w:r>
          </w:p>
          <w:p w14:paraId="40930C22" w14:textId="77777777" w:rsidR="00F42E89" w:rsidRPr="00D644F6" w:rsidRDefault="00F42E89" w:rsidP="00326AA4">
            <w:pPr>
              <w:shd w:val="clear" w:color="auto" w:fill="FFFFFF" w:themeFill="background1"/>
            </w:pPr>
          </w:p>
        </w:tc>
      </w:tr>
    </w:tbl>
    <w:p w14:paraId="4E96C4D9" w14:textId="6FB7F673" w:rsidR="00F42E89" w:rsidRDefault="00F42E89" w:rsidP="00391A00"/>
    <w:p w14:paraId="7F76805A" w14:textId="77777777" w:rsidR="00171E40" w:rsidRDefault="00171E40" w:rsidP="00391A00"/>
    <w:p w14:paraId="310D5B34" w14:textId="0347148E" w:rsidR="002B1A52" w:rsidRPr="002B1A52" w:rsidRDefault="002B1A52" w:rsidP="002B1A52">
      <w:pPr>
        <w:rPr>
          <w:b/>
          <w:bCs/>
        </w:rPr>
      </w:pPr>
      <w:r w:rsidRPr="002B1A52">
        <w:rPr>
          <w:b/>
          <w:bCs/>
        </w:rPr>
        <w:t>COMPETENCIES</w:t>
      </w:r>
      <w:bookmarkStart w:id="0" w:name="_Hlk87007025"/>
    </w:p>
    <w:tbl>
      <w:tblPr>
        <w:tblStyle w:val="TableGrid"/>
        <w:tblW w:w="0" w:type="auto"/>
        <w:tblLook w:val="04A0" w:firstRow="1" w:lastRow="0" w:firstColumn="1" w:lastColumn="0" w:noHBand="0" w:noVBand="1"/>
      </w:tblPr>
      <w:tblGrid>
        <w:gridCol w:w="1310"/>
        <w:gridCol w:w="9125"/>
      </w:tblGrid>
      <w:tr w:rsidR="002B1A52" w:rsidRPr="00153744" w14:paraId="46896028"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70B2D4" w14:textId="7260BA22" w:rsidR="002B1A52" w:rsidRPr="00F42E89" w:rsidRDefault="002B1A52" w:rsidP="00B2076C">
            <w:pPr>
              <w:shd w:val="clear" w:color="auto" w:fill="FFFFFF" w:themeFill="background1"/>
              <w:rPr>
                <w:b/>
                <w:color w:val="0000CC"/>
                <w:highlight w:val="cyan"/>
              </w:rPr>
            </w:pPr>
            <w:r w:rsidRPr="00F42E89">
              <w:rPr>
                <w:b/>
                <w:color w:val="FF0000"/>
                <w:highlight w:val="cyan"/>
              </w:rPr>
              <w:t xml:space="preserve">Criterion </w:t>
            </w:r>
            <w:r>
              <w:rPr>
                <w:b/>
                <w:color w:val="FF0000"/>
                <w:highlight w:val="cyan"/>
              </w:rPr>
              <w:t>6</w:t>
            </w:r>
            <w:r w:rsidRPr="00F42E89">
              <w:rPr>
                <w:b/>
                <w:color w:val="FF0000"/>
                <w:highlight w:val="cyan"/>
              </w:rPr>
              <w:t xml:space="preserve"> </w:t>
            </w:r>
            <w:r>
              <w:rPr>
                <w:b/>
                <w:color w:val="FF0000"/>
                <w:highlight w:val="cyan"/>
              </w:rPr>
              <w:t>–</w:t>
            </w:r>
            <w:r w:rsidR="00B2076C">
              <w:rPr>
                <w:b/>
                <w:color w:val="FF0000"/>
                <w:highlight w:val="cyan"/>
              </w:rPr>
              <w:t xml:space="preserve"> </w:t>
            </w:r>
            <w:r w:rsidR="00B2076C" w:rsidRPr="002E5BC1">
              <w:rPr>
                <w:rFonts w:ascii="Arial" w:hAnsi="Arial" w:cs="Arial"/>
                <w:bCs/>
                <w:color w:val="000000" w:themeColor="text1"/>
              </w:rPr>
              <w:t>The provider develops activities/educational interventions in the context of desirable physician attributes (competencies).</w:t>
            </w:r>
            <w:r w:rsidR="00B2076C" w:rsidRPr="002E5BC1">
              <w:rPr>
                <w:rFonts w:hint="eastAsia"/>
                <w:bCs/>
                <w:color w:val="000000" w:themeColor="text1"/>
              </w:rPr>
              <w:t xml:space="preserve"> </w:t>
            </w:r>
          </w:p>
        </w:tc>
      </w:tr>
      <w:tr w:rsidR="002B1A52" w:rsidRPr="00F56548" w14:paraId="49FD2EF0"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1F3AC303" w14:textId="77777777" w:rsidR="002B1A52" w:rsidRPr="00F56548" w:rsidRDefault="002B1A52"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2C5813D2" w14:textId="77777777" w:rsidR="002B1A52" w:rsidRPr="00F56548" w:rsidRDefault="002B1A52"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2B1A52" w:rsidRPr="00F56548" w14:paraId="7E6985AA"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10FE8A40" w14:textId="77777777" w:rsidR="002B1A52" w:rsidRPr="00F56548" w:rsidRDefault="002B1A52" w:rsidP="00C20A32">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100A83A8" w14:textId="77777777" w:rsidR="002B1A52" w:rsidRPr="00D644F6" w:rsidRDefault="002B1A52" w:rsidP="00C20A32">
            <w:pPr>
              <w:shd w:val="clear" w:color="auto" w:fill="FFFFFF" w:themeFill="background1"/>
            </w:pPr>
            <w:r w:rsidRPr="00F56548">
              <w:t>Th</w:t>
            </w:r>
            <w:r>
              <w:t xml:space="preserve">is section pertains to …. </w:t>
            </w:r>
          </w:p>
        </w:tc>
      </w:tr>
      <w:tr w:rsidR="002B1A52" w:rsidRPr="00F56548" w14:paraId="0BEAC5E1" w14:textId="77777777" w:rsidTr="00C20A32">
        <w:trPr>
          <w:trHeight w:val="665"/>
        </w:trPr>
        <w:tc>
          <w:tcPr>
            <w:tcW w:w="1310" w:type="dxa"/>
            <w:tcBorders>
              <w:top w:val="dotted" w:sz="4" w:space="0" w:color="auto"/>
              <w:left w:val="nil"/>
              <w:bottom w:val="nil"/>
              <w:right w:val="dotted" w:sz="4" w:space="0" w:color="auto"/>
            </w:tcBorders>
          </w:tcPr>
          <w:p w14:paraId="3139CF75" w14:textId="77777777" w:rsidR="002B1A52" w:rsidRPr="00BB7D81" w:rsidRDefault="002B1A52" w:rsidP="00C20A32">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11D8895C" w14:textId="77777777" w:rsidR="002B1A52" w:rsidRDefault="002B1A52" w:rsidP="00C20A32">
            <w:pPr>
              <w:rPr>
                <w:i/>
              </w:rPr>
            </w:pPr>
            <w:r w:rsidRPr="00BB7D81">
              <w:rPr>
                <w:i/>
              </w:rPr>
              <w:t>If not addressed in response to question above:</w:t>
            </w:r>
          </w:p>
          <w:p w14:paraId="3B1A3755" w14:textId="77777777" w:rsidR="002B1A52" w:rsidRDefault="002B1A52" w:rsidP="00C20A32">
            <w:pPr>
              <w:rPr>
                <w:b/>
              </w:rPr>
            </w:pPr>
            <w:r>
              <w:rPr>
                <w:b/>
              </w:rPr>
              <w:t>Type your question here…</w:t>
            </w:r>
          </w:p>
          <w:p w14:paraId="77C99875" w14:textId="77777777" w:rsidR="002B1A52" w:rsidRPr="00BB7D81" w:rsidRDefault="002B1A52" w:rsidP="00C20A32">
            <w:pPr>
              <w:rPr>
                <w:b/>
              </w:rPr>
            </w:pPr>
            <w:r>
              <w:rPr>
                <w:i/>
              </w:rPr>
              <w:t xml:space="preserve">Mute phone - </w:t>
            </w:r>
            <w:r w:rsidRPr="00D644F6">
              <w:rPr>
                <w:i/>
              </w:rPr>
              <w:t>Type response here</w:t>
            </w:r>
          </w:p>
        </w:tc>
      </w:tr>
      <w:tr w:rsidR="000D03CF" w:rsidRPr="00F56548" w14:paraId="233545CE" w14:textId="77777777" w:rsidTr="00C20A32">
        <w:trPr>
          <w:trHeight w:val="260"/>
        </w:trPr>
        <w:tc>
          <w:tcPr>
            <w:tcW w:w="1310" w:type="dxa"/>
            <w:tcBorders>
              <w:top w:val="dotted" w:sz="4" w:space="0" w:color="auto"/>
              <w:left w:val="nil"/>
              <w:bottom w:val="dotted" w:sz="4" w:space="0" w:color="auto"/>
              <w:right w:val="dotted" w:sz="4" w:space="0" w:color="auto"/>
            </w:tcBorders>
          </w:tcPr>
          <w:p w14:paraId="2C5EA76F" w14:textId="13F6509E" w:rsidR="000D03CF" w:rsidRDefault="000D03CF" w:rsidP="00C20A32">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148CE25E" w14:textId="77777777" w:rsidR="000D03CF" w:rsidRDefault="000D03CF" w:rsidP="00C20A32">
            <w:pPr>
              <w:shd w:val="clear" w:color="auto" w:fill="FFFFFF" w:themeFill="background1"/>
            </w:pPr>
          </w:p>
          <w:p w14:paraId="31F0BA01" w14:textId="77777777" w:rsidR="000D03CF" w:rsidRDefault="000D03CF" w:rsidP="00C20A32">
            <w:pPr>
              <w:shd w:val="clear" w:color="auto" w:fill="FFFFFF" w:themeFill="background1"/>
            </w:pPr>
          </w:p>
          <w:p w14:paraId="464A15DB" w14:textId="7BD4E8B7" w:rsidR="000D03CF" w:rsidRDefault="000D03CF" w:rsidP="00C20A32">
            <w:pPr>
              <w:shd w:val="clear" w:color="auto" w:fill="FFFFFF" w:themeFill="background1"/>
            </w:pPr>
          </w:p>
        </w:tc>
      </w:tr>
      <w:tr w:rsidR="002B1A52" w:rsidRPr="00F56548" w14:paraId="00FE81EF"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48B60881" w14:textId="77777777" w:rsidR="002B1A52" w:rsidRPr="00F56548" w:rsidRDefault="002B1A52" w:rsidP="00C20A32">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0A710672" w14:textId="77777777" w:rsidR="002B1A52" w:rsidRDefault="002B1A52" w:rsidP="00C20A32">
            <w:pPr>
              <w:shd w:val="clear" w:color="auto" w:fill="FFFFFF" w:themeFill="background1"/>
            </w:pPr>
            <w:r>
              <w:t xml:space="preserve">Thank you that answers my question. </w:t>
            </w:r>
          </w:p>
          <w:p w14:paraId="2D110521" w14:textId="77777777" w:rsidR="002B1A52" w:rsidRPr="00D644F6" w:rsidRDefault="002B1A52" w:rsidP="00C20A32">
            <w:pPr>
              <w:shd w:val="clear" w:color="auto" w:fill="FFFFFF" w:themeFill="background1"/>
            </w:pPr>
          </w:p>
        </w:tc>
      </w:tr>
      <w:bookmarkEnd w:id="0"/>
    </w:tbl>
    <w:p w14:paraId="60E5FEB6" w14:textId="140D99C6" w:rsidR="002B1A52" w:rsidRDefault="002B1A52" w:rsidP="00391A00"/>
    <w:p w14:paraId="68D0FCDF" w14:textId="77777777" w:rsidR="00171E40" w:rsidRDefault="00171E40" w:rsidP="00391A00"/>
    <w:p w14:paraId="0B4690D3" w14:textId="77777777" w:rsidR="0037206D" w:rsidRPr="008164E8" w:rsidRDefault="0037206D" w:rsidP="0037206D">
      <w:pPr>
        <w:rPr>
          <w:b/>
          <w:bCs/>
        </w:rPr>
      </w:pPr>
      <w:r w:rsidRPr="008164E8">
        <w:rPr>
          <w:b/>
          <w:bCs/>
        </w:rPr>
        <w:t>ANALYZES CHANGE</w:t>
      </w:r>
    </w:p>
    <w:tbl>
      <w:tblPr>
        <w:tblStyle w:val="TableGrid"/>
        <w:tblW w:w="0" w:type="auto"/>
        <w:tblLook w:val="04A0" w:firstRow="1" w:lastRow="0" w:firstColumn="1" w:lastColumn="0" w:noHBand="0" w:noVBand="1"/>
      </w:tblPr>
      <w:tblGrid>
        <w:gridCol w:w="1310"/>
        <w:gridCol w:w="9125"/>
      </w:tblGrid>
      <w:tr w:rsidR="0037206D" w:rsidRPr="00F42E89" w14:paraId="70C9A0C3"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EA055" w14:textId="77777777" w:rsidR="0037206D" w:rsidRPr="00F42E89" w:rsidRDefault="0037206D" w:rsidP="00C20A32">
            <w:pPr>
              <w:shd w:val="clear" w:color="auto" w:fill="FFFFFF" w:themeFill="background1"/>
              <w:rPr>
                <w:b/>
                <w:color w:val="0000CC"/>
                <w:highlight w:val="cyan"/>
              </w:rPr>
            </w:pPr>
            <w:r w:rsidRPr="00F42E89">
              <w:rPr>
                <w:b/>
                <w:color w:val="FF0000"/>
                <w:highlight w:val="cyan"/>
              </w:rPr>
              <w:t xml:space="preserve">Criterion </w:t>
            </w:r>
            <w:r>
              <w:rPr>
                <w:b/>
                <w:color w:val="FF0000"/>
                <w:highlight w:val="cyan"/>
              </w:rPr>
              <w:t>11</w:t>
            </w:r>
            <w:r w:rsidRPr="00F42E89">
              <w:rPr>
                <w:b/>
                <w:color w:val="FF0000"/>
                <w:highlight w:val="cyan"/>
              </w:rPr>
              <w:t xml:space="preserve"> -</w:t>
            </w:r>
            <w:r>
              <w:rPr>
                <w:rFonts w:ascii="Arial" w:hAnsi="Arial" w:cs="Arial"/>
                <w:color w:val="464646"/>
                <w:sz w:val="20"/>
                <w:szCs w:val="20"/>
                <w:shd w:val="clear" w:color="auto" w:fill="FFFFFF"/>
              </w:rPr>
              <w:t>The provider analyzes changes in learners (competence, performance, or patient outcomes) achieved as a result of the overall program's activities/educational interventions.</w:t>
            </w:r>
          </w:p>
        </w:tc>
      </w:tr>
      <w:tr w:rsidR="0037206D" w:rsidRPr="00F56548" w14:paraId="1430A1A9"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0229486A" w14:textId="77777777" w:rsidR="0037206D" w:rsidRPr="00F56548" w:rsidRDefault="0037206D"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04CBA975" w14:textId="77777777" w:rsidR="0037206D" w:rsidRPr="00F56548" w:rsidRDefault="0037206D"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0413A0" w:rsidRPr="00D644F6" w14:paraId="7A1CD581"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28B684B0" w14:textId="77777777" w:rsidR="000413A0" w:rsidRPr="00F56548" w:rsidRDefault="000413A0" w:rsidP="000413A0">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7D0D1648" w14:textId="255BBDC3" w:rsidR="000413A0" w:rsidRPr="00C21799" w:rsidRDefault="000413A0" w:rsidP="000413A0">
            <w:pPr>
              <w:shd w:val="clear" w:color="auto" w:fill="FFFFFF" w:themeFill="background1"/>
              <w:rPr>
                <w:b/>
                <w:bCs/>
                <w:color w:val="FF0000"/>
              </w:rPr>
            </w:pPr>
            <w:r w:rsidRPr="00F56548">
              <w:t>Th</w:t>
            </w:r>
            <w:r>
              <w:t xml:space="preserve">is section pertains to …. </w:t>
            </w:r>
          </w:p>
        </w:tc>
      </w:tr>
      <w:tr w:rsidR="000413A0" w:rsidRPr="00BB7D81" w14:paraId="51567FB0" w14:textId="77777777" w:rsidTr="00C20A32">
        <w:trPr>
          <w:trHeight w:val="665"/>
        </w:trPr>
        <w:tc>
          <w:tcPr>
            <w:tcW w:w="1310" w:type="dxa"/>
            <w:tcBorders>
              <w:top w:val="dotted" w:sz="4" w:space="0" w:color="auto"/>
              <w:left w:val="nil"/>
              <w:bottom w:val="nil"/>
              <w:right w:val="dotted" w:sz="4" w:space="0" w:color="auto"/>
            </w:tcBorders>
          </w:tcPr>
          <w:p w14:paraId="3F37BC83" w14:textId="77777777" w:rsidR="000413A0" w:rsidRPr="008164E8" w:rsidRDefault="000413A0" w:rsidP="000413A0">
            <w:pPr>
              <w:rPr>
                <w:bCs/>
              </w:rPr>
            </w:pPr>
            <w:r w:rsidRPr="008164E8">
              <w:rPr>
                <w:bCs/>
              </w:rPr>
              <w:t xml:space="preserve">Question </w:t>
            </w:r>
          </w:p>
        </w:tc>
        <w:tc>
          <w:tcPr>
            <w:tcW w:w="9125" w:type="dxa"/>
            <w:tcBorders>
              <w:top w:val="dotted" w:sz="4" w:space="0" w:color="auto"/>
              <w:left w:val="dotted" w:sz="4" w:space="0" w:color="auto"/>
              <w:bottom w:val="nil"/>
              <w:right w:val="nil"/>
            </w:tcBorders>
          </w:tcPr>
          <w:p w14:paraId="4B8B9D1C" w14:textId="77777777" w:rsidR="000413A0" w:rsidRDefault="000413A0" w:rsidP="000413A0">
            <w:pPr>
              <w:rPr>
                <w:i/>
              </w:rPr>
            </w:pPr>
            <w:r w:rsidRPr="00BB7D81">
              <w:rPr>
                <w:i/>
              </w:rPr>
              <w:t>If not addressed in response to question above:</w:t>
            </w:r>
          </w:p>
          <w:p w14:paraId="461708A6" w14:textId="77777777" w:rsidR="000413A0" w:rsidRDefault="000413A0" w:rsidP="000413A0">
            <w:pPr>
              <w:rPr>
                <w:b/>
              </w:rPr>
            </w:pPr>
            <w:r>
              <w:rPr>
                <w:b/>
              </w:rPr>
              <w:t>Type your question here…</w:t>
            </w:r>
          </w:p>
          <w:p w14:paraId="5847B0CD" w14:textId="7CB39B19" w:rsidR="000413A0" w:rsidRPr="00C21799" w:rsidRDefault="000413A0" w:rsidP="000413A0">
            <w:pPr>
              <w:rPr>
                <w:b/>
                <w:color w:val="FF0000"/>
              </w:rPr>
            </w:pPr>
            <w:r>
              <w:rPr>
                <w:i/>
              </w:rPr>
              <w:t xml:space="preserve">Mute phone - </w:t>
            </w:r>
            <w:r w:rsidRPr="00D644F6">
              <w:rPr>
                <w:i/>
              </w:rPr>
              <w:t>Type response here</w:t>
            </w:r>
          </w:p>
        </w:tc>
      </w:tr>
      <w:tr w:rsidR="000413A0" w:rsidRPr="00BB7D81" w14:paraId="606B2FD6" w14:textId="77777777" w:rsidTr="00C20A32">
        <w:trPr>
          <w:trHeight w:val="665"/>
        </w:trPr>
        <w:tc>
          <w:tcPr>
            <w:tcW w:w="1310" w:type="dxa"/>
            <w:tcBorders>
              <w:top w:val="dotted" w:sz="4" w:space="0" w:color="auto"/>
              <w:left w:val="nil"/>
              <w:bottom w:val="nil"/>
              <w:right w:val="dotted" w:sz="4" w:space="0" w:color="auto"/>
            </w:tcBorders>
          </w:tcPr>
          <w:p w14:paraId="7E6D6D42" w14:textId="77777777" w:rsidR="000413A0" w:rsidRPr="008164E8" w:rsidRDefault="000413A0" w:rsidP="000413A0">
            <w:pPr>
              <w:rPr>
                <w:bCs/>
              </w:rPr>
            </w:pPr>
            <w:r w:rsidRPr="008164E8">
              <w:rPr>
                <w:bCs/>
              </w:rPr>
              <w:t>Answer</w:t>
            </w:r>
          </w:p>
        </w:tc>
        <w:tc>
          <w:tcPr>
            <w:tcW w:w="9125" w:type="dxa"/>
            <w:tcBorders>
              <w:top w:val="dotted" w:sz="4" w:space="0" w:color="auto"/>
              <w:left w:val="dotted" w:sz="4" w:space="0" w:color="auto"/>
              <w:bottom w:val="nil"/>
              <w:right w:val="nil"/>
            </w:tcBorders>
          </w:tcPr>
          <w:p w14:paraId="47057383" w14:textId="77777777" w:rsidR="000413A0" w:rsidRDefault="000413A0" w:rsidP="000413A0">
            <w:pPr>
              <w:rPr>
                <w:b/>
                <w:color w:val="FF0000"/>
              </w:rPr>
            </w:pPr>
          </w:p>
          <w:p w14:paraId="372D5037" w14:textId="77777777" w:rsidR="000413A0" w:rsidRPr="00C21799" w:rsidRDefault="000413A0" w:rsidP="000413A0">
            <w:pPr>
              <w:rPr>
                <w:b/>
                <w:color w:val="FF0000"/>
              </w:rPr>
            </w:pPr>
          </w:p>
        </w:tc>
      </w:tr>
      <w:tr w:rsidR="000413A0" w:rsidRPr="00D644F6" w14:paraId="4D4F53A0"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0B170720" w14:textId="77777777" w:rsidR="000413A0" w:rsidRPr="00F56548" w:rsidRDefault="000413A0" w:rsidP="000413A0">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0D791D10" w14:textId="77777777" w:rsidR="000413A0" w:rsidRDefault="000413A0" w:rsidP="000413A0">
            <w:pPr>
              <w:shd w:val="clear" w:color="auto" w:fill="FFFFFF" w:themeFill="background1"/>
            </w:pPr>
            <w:r>
              <w:t xml:space="preserve">Thank you that answers my question. </w:t>
            </w:r>
          </w:p>
          <w:p w14:paraId="7A5C9865" w14:textId="77777777" w:rsidR="000413A0" w:rsidRPr="00D644F6" w:rsidRDefault="000413A0" w:rsidP="000413A0">
            <w:pPr>
              <w:shd w:val="clear" w:color="auto" w:fill="FFFFFF" w:themeFill="background1"/>
            </w:pPr>
          </w:p>
        </w:tc>
      </w:tr>
    </w:tbl>
    <w:p w14:paraId="7748018E" w14:textId="7B1C8636" w:rsidR="0037206D" w:rsidRDefault="0037206D" w:rsidP="0037206D"/>
    <w:p w14:paraId="1055BB42" w14:textId="43FD8D59" w:rsidR="000D03CF" w:rsidRDefault="000D03CF" w:rsidP="0037206D"/>
    <w:p w14:paraId="712455E9" w14:textId="1A00CFE5" w:rsidR="000D03CF" w:rsidRDefault="000D03CF" w:rsidP="0037206D"/>
    <w:p w14:paraId="2C344E99" w14:textId="6DB80537" w:rsidR="000D03CF" w:rsidRDefault="000D03CF" w:rsidP="0037206D"/>
    <w:p w14:paraId="47AD13AE" w14:textId="55D8C80F" w:rsidR="000D03CF" w:rsidRDefault="000D03CF" w:rsidP="0037206D"/>
    <w:p w14:paraId="787FDD15" w14:textId="5C517593" w:rsidR="000D03CF" w:rsidRDefault="000D03CF" w:rsidP="0037206D"/>
    <w:p w14:paraId="3C18677D" w14:textId="0F46ED25" w:rsidR="000D03CF" w:rsidRDefault="000D03CF" w:rsidP="0037206D"/>
    <w:p w14:paraId="067E5926" w14:textId="77777777" w:rsidR="000D03CF" w:rsidRDefault="000D03CF" w:rsidP="0037206D"/>
    <w:p w14:paraId="1C87D0B4" w14:textId="199F7A2F" w:rsidR="0037206D" w:rsidRPr="002B1A52" w:rsidRDefault="0037206D" w:rsidP="00391A00">
      <w:pPr>
        <w:rPr>
          <w:b/>
          <w:bCs/>
        </w:rPr>
      </w:pPr>
      <w:r w:rsidRPr="002B1A52">
        <w:rPr>
          <w:b/>
          <w:bCs/>
        </w:rPr>
        <w:t>STANDARD 1 – ENSURE CONTENT IS VALID</w:t>
      </w:r>
    </w:p>
    <w:tbl>
      <w:tblPr>
        <w:tblStyle w:val="TableGrid"/>
        <w:tblW w:w="0" w:type="auto"/>
        <w:tblLook w:val="04A0" w:firstRow="1" w:lastRow="0" w:firstColumn="1" w:lastColumn="0" w:noHBand="0" w:noVBand="1"/>
      </w:tblPr>
      <w:tblGrid>
        <w:gridCol w:w="1310"/>
        <w:gridCol w:w="9125"/>
      </w:tblGrid>
      <w:tr w:rsidR="002B1A52" w:rsidRPr="00153744" w14:paraId="652E2199"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FC329B" w14:textId="59ED6DDA" w:rsidR="002B1A52" w:rsidRPr="00F42E89" w:rsidRDefault="002B1A52" w:rsidP="00B2076C">
            <w:pPr>
              <w:pStyle w:val="BodyText"/>
              <w:spacing w:after="0"/>
              <w:ind w:right="504"/>
              <w:jc w:val="both"/>
              <w:rPr>
                <w:b/>
                <w:color w:val="0000CC"/>
                <w:highlight w:val="cyan"/>
              </w:rPr>
            </w:pPr>
            <w:r>
              <w:rPr>
                <w:b/>
                <w:color w:val="FF0000"/>
                <w:highlight w:val="cyan"/>
              </w:rPr>
              <w:t>Standard 1</w:t>
            </w:r>
            <w:r w:rsidRPr="00F42E89">
              <w:rPr>
                <w:b/>
                <w:color w:val="FF0000"/>
                <w:highlight w:val="cyan"/>
              </w:rPr>
              <w:t xml:space="preserve"> </w:t>
            </w:r>
            <w:r>
              <w:rPr>
                <w:b/>
                <w:color w:val="FF0000"/>
                <w:highlight w:val="cyan"/>
              </w:rPr>
              <w:t>–</w:t>
            </w:r>
            <w:r w:rsidR="00B2076C">
              <w:rPr>
                <w:b/>
                <w:color w:val="FF0000"/>
                <w:highlight w:val="cyan"/>
              </w:rPr>
              <w:t xml:space="preserve"> </w:t>
            </w:r>
            <w:r w:rsidR="00B2076C" w:rsidRPr="00B2076C">
              <w:rPr>
                <w:rFonts w:ascii="Arial" w:hAnsi="Arial" w:cs="Arial"/>
                <w:color w:val="455964"/>
                <w:w w:val="105"/>
                <w:sz w:val="20"/>
                <w:szCs w:val="20"/>
              </w:rPr>
              <w:t>Accredited providers are responsible for ensuring that their education is fair and balanced and that any clinical content presented supports safe, effective patient care.</w:t>
            </w:r>
            <w:r w:rsidR="00B2076C">
              <w:rPr>
                <w:rFonts w:ascii="Arial" w:hAnsi="Arial" w:cs="Arial"/>
                <w:color w:val="455964"/>
                <w:w w:val="105"/>
                <w:sz w:val="20"/>
                <w:szCs w:val="20"/>
              </w:rPr>
              <w:t xml:space="preserve"> </w:t>
            </w:r>
          </w:p>
        </w:tc>
      </w:tr>
      <w:tr w:rsidR="00171E40" w:rsidRPr="00F56548" w14:paraId="0960C518"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35CBDAC0" w14:textId="77777777" w:rsidR="00171E40" w:rsidRPr="00F56548" w:rsidRDefault="00171E40" w:rsidP="00171E40">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6893CE5D" w14:textId="51B4DFDF" w:rsidR="00171E40" w:rsidRPr="00F56548" w:rsidRDefault="00171E40" w:rsidP="00171E40">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171E40" w:rsidRPr="00F56548" w14:paraId="03B1FF1D" w14:textId="77777777" w:rsidTr="00171E40">
        <w:trPr>
          <w:trHeight w:val="638"/>
        </w:trPr>
        <w:tc>
          <w:tcPr>
            <w:tcW w:w="1310" w:type="dxa"/>
            <w:tcBorders>
              <w:top w:val="dotted" w:sz="4" w:space="0" w:color="auto"/>
              <w:left w:val="nil"/>
              <w:bottom w:val="dotted" w:sz="4" w:space="0" w:color="auto"/>
              <w:right w:val="dotted" w:sz="4" w:space="0" w:color="auto"/>
            </w:tcBorders>
            <w:hideMark/>
          </w:tcPr>
          <w:p w14:paraId="6075CE22" w14:textId="77777777" w:rsidR="00171E40" w:rsidRPr="00F56548" w:rsidRDefault="00171E40" w:rsidP="00171E40">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tcPr>
          <w:p w14:paraId="2271D2D5" w14:textId="22FD5C3C" w:rsidR="00171E40" w:rsidRPr="000413A0" w:rsidRDefault="00171E40" w:rsidP="00171E40">
            <w:pPr>
              <w:shd w:val="clear" w:color="auto" w:fill="FFFFFF" w:themeFill="background1"/>
              <w:rPr>
                <w:b/>
                <w:bCs/>
                <w:color w:val="FF0000"/>
              </w:rPr>
            </w:pPr>
            <w:r w:rsidRPr="00F56548">
              <w:t>Th</w:t>
            </w:r>
            <w:r>
              <w:t xml:space="preserve">is section pertains to …. </w:t>
            </w:r>
          </w:p>
        </w:tc>
      </w:tr>
      <w:tr w:rsidR="00171E40" w:rsidRPr="00F56548" w14:paraId="4E8EFAF7" w14:textId="77777777" w:rsidTr="00C20A32">
        <w:trPr>
          <w:trHeight w:val="665"/>
        </w:trPr>
        <w:tc>
          <w:tcPr>
            <w:tcW w:w="1310" w:type="dxa"/>
            <w:tcBorders>
              <w:top w:val="dotted" w:sz="4" w:space="0" w:color="auto"/>
              <w:left w:val="nil"/>
              <w:bottom w:val="nil"/>
              <w:right w:val="dotted" w:sz="4" w:space="0" w:color="auto"/>
            </w:tcBorders>
          </w:tcPr>
          <w:p w14:paraId="5E94A4D2" w14:textId="77777777" w:rsidR="00171E40" w:rsidRPr="00BB7D81" w:rsidRDefault="00171E40" w:rsidP="00171E40">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6CC824B0" w14:textId="77777777" w:rsidR="00171E40" w:rsidRDefault="00171E40" w:rsidP="00171E40">
            <w:pPr>
              <w:rPr>
                <w:i/>
              </w:rPr>
            </w:pPr>
            <w:r w:rsidRPr="00BB7D81">
              <w:rPr>
                <w:i/>
              </w:rPr>
              <w:t>If not addressed in response to question above:</w:t>
            </w:r>
          </w:p>
          <w:p w14:paraId="55346B4C" w14:textId="77777777" w:rsidR="00171E40" w:rsidRDefault="00171E40" w:rsidP="00171E40">
            <w:pPr>
              <w:rPr>
                <w:b/>
              </w:rPr>
            </w:pPr>
            <w:r>
              <w:rPr>
                <w:b/>
              </w:rPr>
              <w:t>Type your question here…</w:t>
            </w:r>
          </w:p>
          <w:p w14:paraId="7ABD6314" w14:textId="57052A16" w:rsidR="00171E40" w:rsidRPr="000413A0" w:rsidRDefault="00171E40" w:rsidP="00171E40">
            <w:pPr>
              <w:rPr>
                <w:b/>
                <w:bCs/>
                <w:color w:val="FF0000"/>
              </w:rPr>
            </w:pPr>
            <w:r>
              <w:rPr>
                <w:i/>
              </w:rPr>
              <w:t xml:space="preserve">Mute phone - </w:t>
            </w:r>
            <w:r w:rsidRPr="00D644F6">
              <w:rPr>
                <w:i/>
              </w:rPr>
              <w:t>Type response here</w:t>
            </w:r>
          </w:p>
        </w:tc>
      </w:tr>
      <w:tr w:rsidR="00171E40" w:rsidRPr="00F56548" w14:paraId="34A05CEF" w14:textId="77777777" w:rsidTr="00C20A32">
        <w:trPr>
          <w:trHeight w:val="260"/>
        </w:trPr>
        <w:tc>
          <w:tcPr>
            <w:tcW w:w="1310" w:type="dxa"/>
            <w:tcBorders>
              <w:top w:val="dotted" w:sz="4" w:space="0" w:color="auto"/>
              <w:left w:val="nil"/>
              <w:bottom w:val="dotted" w:sz="4" w:space="0" w:color="auto"/>
              <w:right w:val="dotted" w:sz="4" w:space="0" w:color="auto"/>
            </w:tcBorders>
          </w:tcPr>
          <w:p w14:paraId="47A8792A" w14:textId="02454DDF" w:rsidR="00171E40" w:rsidRDefault="00171E40" w:rsidP="00171E40">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38352C7B" w14:textId="77777777" w:rsidR="00171E40" w:rsidRDefault="00171E40" w:rsidP="00171E40">
            <w:pPr>
              <w:shd w:val="clear" w:color="auto" w:fill="FFFFFF" w:themeFill="background1"/>
            </w:pPr>
          </w:p>
          <w:p w14:paraId="52CB2A72" w14:textId="77777777" w:rsidR="00171E40" w:rsidRDefault="00171E40" w:rsidP="00171E40">
            <w:pPr>
              <w:shd w:val="clear" w:color="auto" w:fill="FFFFFF" w:themeFill="background1"/>
            </w:pPr>
          </w:p>
          <w:p w14:paraId="253D1D78" w14:textId="6AF84DBD" w:rsidR="00171E40" w:rsidRDefault="00171E40" w:rsidP="00171E40">
            <w:pPr>
              <w:shd w:val="clear" w:color="auto" w:fill="FFFFFF" w:themeFill="background1"/>
            </w:pPr>
          </w:p>
        </w:tc>
      </w:tr>
      <w:tr w:rsidR="00171E40" w:rsidRPr="00F56548" w14:paraId="24349903"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5E3EA394" w14:textId="77777777" w:rsidR="00171E40" w:rsidRPr="00F56548" w:rsidRDefault="00171E40" w:rsidP="00171E40">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24165A68" w14:textId="77777777" w:rsidR="00171E40" w:rsidRDefault="00171E40" w:rsidP="00171E40">
            <w:pPr>
              <w:shd w:val="clear" w:color="auto" w:fill="FFFFFF" w:themeFill="background1"/>
            </w:pPr>
            <w:r>
              <w:t xml:space="preserve">Thank you that answers my question. </w:t>
            </w:r>
          </w:p>
          <w:p w14:paraId="08970201" w14:textId="77777777" w:rsidR="00171E40" w:rsidRPr="00D644F6" w:rsidRDefault="00171E40" w:rsidP="00171E40">
            <w:pPr>
              <w:shd w:val="clear" w:color="auto" w:fill="FFFFFF" w:themeFill="background1"/>
            </w:pPr>
          </w:p>
        </w:tc>
      </w:tr>
    </w:tbl>
    <w:p w14:paraId="10DEC7DB" w14:textId="30085D6E" w:rsidR="002B1A52" w:rsidRDefault="002B1A52" w:rsidP="002B1A52"/>
    <w:p w14:paraId="4BF51403" w14:textId="77777777" w:rsidR="00171E40" w:rsidRDefault="00171E40" w:rsidP="002B1A52"/>
    <w:p w14:paraId="66C51AE7" w14:textId="50378B30" w:rsidR="0037206D" w:rsidRPr="002B1A52" w:rsidRDefault="0037206D" w:rsidP="00391A00">
      <w:pPr>
        <w:rPr>
          <w:b/>
          <w:bCs/>
        </w:rPr>
      </w:pPr>
      <w:r w:rsidRPr="002B1A52">
        <w:rPr>
          <w:b/>
          <w:bCs/>
        </w:rPr>
        <w:t>STANDARD 2 – PREVENT COMMERCIAL BIAS &amp; MARKETING IN ACCREDITED CE</w:t>
      </w:r>
    </w:p>
    <w:tbl>
      <w:tblPr>
        <w:tblStyle w:val="TableGrid"/>
        <w:tblW w:w="0" w:type="auto"/>
        <w:tblLook w:val="04A0" w:firstRow="1" w:lastRow="0" w:firstColumn="1" w:lastColumn="0" w:noHBand="0" w:noVBand="1"/>
      </w:tblPr>
      <w:tblGrid>
        <w:gridCol w:w="1310"/>
        <w:gridCol w:w="9125"/>
      </w:tblGrid>
      <w:tr w:rsidR="002B1A52" w:rsidRPr="00153744" w14:paraId="3AAD38C4"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38092E" w14:textId="77777777" w:rsidR="00B2076C" w:rsidRPr="00B2076C" w:rsidRDefault="002B1A52" w:rsidP="00B2076C">
            <w:pPr>
              <w:pStyle w:val="BodyText"/>
              <w:spacing w:after="0"/>
              <w:ind w:right="504"/>
              <w:jc w:val="both"/>
              <w:rPr>
                <w:rFonts w:ascii="Arial" w:hAnsi="Arial" w:cs="Arial"/>
                <w:color w:val="455964"/>
                <w:w w:val="105"/>
                <w:sz w:val="20"/>
                <w:szCs w:val="20"/>
              </w:rPr>
            </w:pPr>
            <w:r>
              <w:rPr>
                <w:b/>
                <w:color w:val="FF0000"/>
                <w:highlight w:val="cyan"/>
              </w:rPr>
              <w:t>Standard 2</w:t>
            </w:r>
            <w:r w:rsidRPr="00F42E89">
              <w:rPr>
                <w:b/>
                <w:color w:val="FF0000"/>
                <w:highlight w:val="cyan"/>
              </w:rPr>
              <w:t xml:space="preserve"> </w:t>
            </w:r>
            <w:r>
              <w:rPr>
                <w:b/>
                <w:color w:val="FF0000"/>
                <w:highlight w:val="cyan"/>
              </w:rPr>
              <w:t>–</w:t>
            </w:r>
            <w:r w:rsidR="00B2076C">
              <w:rPr>
                <w:b/>
                <w:color w:val="FF0000"/>
                <w:highlight w:val="cyan"/>
              </w:rPr>
              <w:t xml:space="preserve"> </w:t>
            </w:r>
            <w:r w:rsidR="00B2076C" w:rsidRPr="00B2076C">
              <w:rPr>
                <w:rFonts w:ascii="Arial" w:hAnsi="Arial" w:cs="Arial"/>
                <w:color w:val="455964"/>
                <w:w w:val="105"/>
                <w:sz w:val="20"/>
                <w:szCs w:val="20"/>
              </w:rPr>
              <w:t>Accredited continuing education must protect learners from commercial bias and marketing.</w:t>
            </w:r>
          </w:p>
          <w:p w14:paraId="7FB41597" w14:textId="77777777" w:rsidR="002B1A52" w:rsidRPr="00F42E89" w:rsidRDefault="002B1A52" w:rsidP="00C20A32">
            <w:pPr>
              <w:shd w:val="clear" w:color="auto" w:fill="FFFFFF" w:themeFill="background1"/>
              <w:rPr>
                <w:b/>
                <w:color w:val="0000CC"/>
                <w:highlight w:val="cyan"/>
              </w:rPr>
            </w:pPr>
          </w:p>
        </w:tc>
      </w:tr>
      <w:tr w:rsidR="00171E40" w:rsidRPr="00F56548" w14:paraId="52D7CEA4"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22679B3C" w14:textId="77777777" w:rsidR="00171E40" w:rsidRPr="00F56548" w:rsidRDefault="00171E40" w:rsidP="00171E40">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7BBB1314" w14:textId="423C2BCB" w:rsidR="00171E40" w:rsidRPr="00F56548" w:rsidRDefault="00171E40" w:rsidP="00171E40">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171E40" w:rsidRPr="00F56548" w14:paraId="0AD5455C" w14:textId="77777777" w:rsidTr="00171E40">
        <w:trPr>
          <w:trHeight w:val="638"/>
        </w:trPr>
        <w:tc>
          <w:tcPr>
            <w:tcW w:w="1310" w:type="dxa"/>
            <w:tcBorders>
              <w:top w:val="dotted" w:sz="4" w:space="0" w:color="auto"/>
              <w:left w:val="nil"/>
              <w:bottom w:val="dotted" w:sz="4" w:space="0" w:color="auto"/>
              <w:right w:val="dotted" w:sz="4" w:space="0" w:color="auto"/>
            </w:tcBorders>
            <w:hideMark/>
          </w:tcPr>
          <w:p w14:paraId="3C1F4477" w14:textId="77777777" w:rsidR="00171E40" w:rsidRPr="00F56548" w:rsidRDefault="00171E40" w:rsidP="00171E40">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tcPr>
          <w:p w14:paraId="16926FBC" w14:textId="1968D59A" w:rsidR="00171E40" w:rsidRPr="003016E5" w:rsidRDefault="00171E40" w:rsidP="00171E40">
            <w:pPr>
              <w:shd w:val="clear" w:color="auto" w:fill="FFFFFF" w:themeFill="background1"/>
              <w:rPr>
                <w:b/>
                <w:bCs/>
                <w:color w:val="FF0000"/>
              </w:rPr>
            </w:pPr>
            <w:r w:rsidRPr="00F56548">
              <w:t>Th</w:t>
            </w:r>
            <w:r>
              <w:t xml:space="preserve">is section pertains to …. </w:t>
            </w:r>
          </w:p>
        </w:tc>
      </w:tr>
      <w:tr w:rsidR="00171E40" w:rsidRPr="00F56548" w14:paraId="61AA2F2E" w14:textId="77777777" w:rsidTr="00C20A32">
        <w:trPr>
          <w:trHeight w:val="665"/>
        </w:trPr>
        <w:tc>
          <w:tcPr>
            <w:tcW w:w="1310" w:type="dxa"/>
            <w:tcBorders>
              <w:top w:val="dotted" w:sz="4" w:space="0" w:color="auto"/>
              <w:left w:val="nil"/>
              <w:bottom w:val="nil"/>
              <w:right w:val="dotted" w:sz="4" w:space="0" w:color="auto"/>
            </w:tcBorders>
          </w:tcPr>
          <w:p w14:paraId="32D28788" w14:textId="77777777" w:rsidR="00171E40" w:rsidRPr="00BB7D81" w:rsidRDefault="00171E40" w:rsidP="00171E40">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65D73A07" w14:textId="77777777" w:rsidR="00171E40" w:rsidRDefault="00171E40" w:rsidP="00171E40">
            <w:pPr>
              <w:rPr>
                <w:i/>
              </w:rPr>
            </w:pPr>
            <w:r w:rsidRPr="00BB7D81">
              <w:rPr>
                <w:i/>
              </w:rPr>
              <w:t>If not addressed in response to question above:</w:t>
            </w:r>
          </w:p>
          <w:p w14:paraId="0CDA0A85" w14:textId="77777777" w:rsidR="00171E40" w:rsidRDefault="00171E40" w:rsidP="00171E40">
            <w:pPr>
              <w:rPr>
                <w:b/>
              </w:rPr>
            </w:pPr>
            <w:r>
              <w:rPr>
                <w:b/>
              </w:rPr>
              <w:t>Type your question here…</w:t>
            </w:r>
          </w:p>
          <w:p w14:paraId="77610FDB" w14:textId="23D239FB" w:rsidR="00171E40" w:rsidRPr="003016E5" w:rsidRDefault="00171E40" w:rsidP="00171E40">
            <w:pPr>
              <w:rPr>
                <w:b/>
                <w:bCs/>
                <w:color w:val="FF0000"/>
              </w:rPr>
            </w:pPr>
            <w:r>
              <w:rPr>
                <w:i/>
              </w:rPr>
              <w:t xml:space="preserve">Mute phone - </w:t>
            </w:r>
            <w:r w:rsidRPr="00D644F6">
              <w:rPr>
                <w:i/>
              </w:rPr>
              <w:t>Type response here</w:t>
            </w:r>
          </w:p>
        </w:tc>
      </w:tr>
      <w:tr w:rsidR="00171E40" w:rsidRPr="00F56548" w14:paraId="259C63D9" w14:textId="77777777" w:rsidTr="00C20A32">
        <w:trPr>
          <w:trHeight w:val="260"/>
        </w:trPr>
        <w:tc>
          <w:tcPr>
            <w:tcW w:w="1310" w:type="dxa"/>
            <w:tcBorders>
              <w:top w:val="dotted" w:sz="4" w:space="0" w:color="auto"/>
              <w:left w:val="nil"/>
              <w:bottom w:val="dotted" w:sz="4" w:space="0" w:color="auto"/>
              <w:right w:val="dotted" w:sz="4" w:space="0" w:color="auto"/>
            </w:tcBorders>
          </w:tcPr>
          <w:p w14:paraId="58E0E3D5" w14:textId="77777777" w:rsidR="00171E40" w:rsidRDefault="00171E40" w:rsidP="00171E40">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46914057" w14:textId="77777777" w:rsidR="00171E40" w:rsidRDefault="00171E40" w:rsidP="00171E40">
            <w:pPr>
              <w:shd w:val="clear" w:color="auto" w:fill="FFFFFF" w:themeFill="background1"/>
            </w:pPr>
          </w:p>
          <w:p w14:paraId="4D5E1AE7" w14:textId="77777777" w:rsidR="00171E40" w:rsidRDefault="00171E40" w:rsidP="00171E40">
            <w:pPr>
              <w:shd w:val="clear" w:color="auto" w:fill="FFFFFF" w:themeFill="background1"/>
            </w:pPr>
          </w:p>
          <w:p w14:paraId="2E3AECD5" w14:textId="77777777" w:rsidR="00171E40" w:rsidRDefault="00171E40" w:rsidP="00171E40">
            <w:pPr>
              <w:shd w:val="clear" w:color="auto" w:fill="FFFFFF" w:themeFill="background1"/>
            </w:pPr>
          </w:p>
        </w:tc>
      </w:tr>
      <w:tr w:rsidR="00171E40" w:rsidRPr="00F56548" w14:paraId="29D06CA5"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7BAF45B5" w14:textId="77777777" w:rsidR="00171E40" w:rsidRPr="00F56548" w:rsidRDefault="00171E40" w:rsidP="00171E40">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0E1234B5" w14:textId="77777777" w:rsidR="00171E40" w:rsidRDefault="00171E40" w:rsidP="00171E40">
            <w:pPr>
              <w:shd w:val="clear" w:color="auto" w:fill="FFFFFF" w:themeFill="background1"/>
            </w:pPr>
            <w:r>
              <w:t xml:space="preserve">Thank you that answers my question. </w:t>
            </w:r>
          </w:p>
          <w:p w14:paraId="6B7CB248" w14:textId="77777777" w:rsidR="00171E40" w:rsidRPr="00D644F6" w:rsidRDefault="00171E40" w:rsidP="00171E40">
            <w:pPr>
              <w:shd w:val="clear" w:color="auto" w:fill="FFFFFF" w:themeFill="background1"/>
            </w:pPr>
          </w:p>
        </w:tc>
      </w:tr>
    </w:tbl>
    <w:p w14:paraId="59F04FE4" w14:textId="03738F33" w:rsidR="0037206D" w:rsidRDefault="0037206D" w:rsidP="00391A00"/>
    <w:p w14:paraId="034959D8" w14:textId="77777777" w:rsidR="00171E40" w:rsidRDefault="00171E40" w:rsidP="00391A00"/>
    <w:p w14:paraId="511DAACD" w14:textId="3FBA0F21" w:rsidR="002B1A52" w:rsidRPr="002B1A52" w:rsidRDefault="0037206D" w:rsidP="002B1A52">
      <w:pPr>
        <w:rPr>
          <w:b/>
          <w:bCs/>
        </w:rPr>
      </w:pPr>
      <w:r w:rsidRPr="002B1A52">
        <w:rPr>
          <w:b/>
          <w:bCs/>
        </w:rPr>
        <w:t>STANDARD 3 – IDENTIFY, MITIGATE &amp; DISCLOSE RELEVANT FINANCIAL RELATIONSHIPS</w:t>
      </w:r>
    </w:p>
    <w:tbl>
      <w:tblPr>
        <w:tblStyle w:val="TableGrid"/>
        <w:tblW w:w="0" w:type="auto"/>
        <w:tblLook w:val="04A0" w:firstRow="1" w:lastRow="0" w:firstColumn="1" w:lastColumn="0" w:noHBand="0" w:noVBand="1"/>
      </w:tblPr>
      <w:tblGrid>
        <w:gridCol w:w="1310"/>
        <w:gridCol w:w="9125"/>
      </w:tblGrid>
      <w:tr w:rsidR="002B1A52" w:rsidRPr="00153744" w14:paraId="52A38A06"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2BD552" w14:textId="7E81DC97" w:rsidR="002B1A52" w:rsidRPr="00F42E89" w:rsidRDefault="002B1A52" w:rsidP="00250E8E">
            <w:pPr>
              <w:shd w:val="clear" w:color="auto" w:fill="FFFFFF" w:themeFill="background1"/>
              <w:rPr>
                <w:b/>
                <w:color w:val="0000CC"/>
                <w:highlight w:val="cyan"/>
              </w:rPr>
            </w:pPr>
            <w:r>
              <w:rPr>
                <w:b/>
                <w:color w:val="FF0000"/>
                <w:highlight w:val="cyan"/>
              </w:rPr>
              <w:t>Standard 3</w:t>
            </w:r>
            <w:r w:rsidRPr="00F42E89">
              <w:rPr>
                <w:b/>
                <w:color w:val="FF0000"/>
                <w:highlight w:val="cyan"/>
              </w:rPr>
              <w:t xml:space="preserve"> </w:t>
            </w:r>
            <w:r>
              <w:rPr>
                <w:b/>
                <w:color w:val="FF0000"/>
                <w:highlight w:val="cyan"/>
              </w:rPr>
              <w:t>–</w:t>
            </w:r>
            <w:r w:rsidR="00B2076C">
              <w:rPr>
                <w:b/>
                <w:color w:val="FF0000"/>
                <w:highlight w:val="cyan"/>
              </w:rPr>
              <w:t xml:space="preserve"> </w:t>
            </w:r>
            <w:r w:rsidR="000430F1">
              <w:rPr>
                <w:b/>
                <w:color w:val="FF0000"/>
                <w:highlight w:val="cyan"/>
              </w:rPr>
              <w:t xml:space="preserve"> </w:t>
            </w:r>
            <w:r w:rsidR="00250E8E">
              <w:rPr>
                <w:rFonts w:ascii="Arial" w:hAnsi="Arial" w:cs="Arial"/>
                <w:bCs/>
                <w:color w:val="000000" w:themeColor="text1"/>
                <w:sz w:val="20"/>
                <w:szCs w:val="20"/>
              </w:rPr>
              <w:t>Accredited providers must c</w:t>
            </w:r>
            <w:r w:rsidR="000430F1" w:rsidRPr="000430F1">
              <w:rPr>
                <w:rFonts w:ascii="Arial" w:hAnsi="Arial" w:cs="Arial"/>
                <w:bCs/>
                <w:color w:val="000000" w:themeColor="text1"/>
                <w:sz w:val="20"/>
                <w:szCs w:val="20"/>
              </w:rPr>
              <w:t xml:space="preserve">ollect information, exclude owners or employees of ineligible companies, identify relevant financial relationships, mitigate relevant financial relationships, disclose all relevant financial relationships to learners, identify ineligible companies by their name only, disclose absence of relevant financial relationships, and </w:t>
            </w:r>
            <w:r w:rsidR="000430F1">
              <w:rPr>
                <w:rFonts w:ascii="Arial" w:hAnsi="Arial" w:cs="Arial"/>
                <w:bCs/>
                <w:color w:val="000000" w:themeColor="text1"/>
                <w:sz w:val="20"/>
                <w:szCs w:val="20"/>
              </w:rPr>
              <w:t>l</w:t>
            </w:r>
            <w:r w:rsidR="000430F1" w:rsidRPr="000430F1">
              <w:rPr>
                <w:rFonts w:ascii="Arial" w:hAnsi="Arial" w:cs="Arial"/>
                <w:bCs/>
                <w:color w:val="000000" w:themeColor="text1"/>
                <w:sz w:val="20"/>
                <w:szCs w:val="20"/>
              </w:rPr>
              <w:t>earners must receive disclosure information, in a format that can be verified at the time of</w:t>
            </w:r>
            <w:r w:rsidR="000430F1">
              <w:rPr>
                <w:rFonts w:ascii="Arial" w:hAnsi="Arial" w:cs="Arial"/>
                <w:bCs/>
                <w:color w:val="000000" w:themeColor="text1"/>
                <w:sz w:val="20"/>
                <w:szCs w:val="20"/>
              </w:rPr>
              <w:t xml:space="preserve"> </w:t>
            </w:r>
            <w:r w:rsidR="000430F1" w:rsidRPr="000430F1">
              <w:rPr>
                <w:rFonts w:ascii="Arial" w:hAnsi="Arial" w:cs="Arial"/>
                <w:bCs/>
                <w:color w:val="000000" w:themeColor="text1"/>
                <w:sz w:val="20"/>
                <w:szCs w:val="20"/>
              </w:rPr>
              <w:t>accreditation, before engaging with the accredited education.</w:t>
            </w:r>
          </w:p>
        </w:tc>
      </w:tr>
      <w:tr w:rsidR="002B1A52" w:rsidRPr="00F56548" w14:paraId="7D262957"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66F2DCD9" w14:textId="77777777" w:rsidR="002B1A52" w:rsidRPr="00F56548" w:rsidRDefault="002B1A52"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0E0F546A" w14:textId="77777777" w:rsidR="002B1A52" w:rsidRPr="00F56548" w:rsidRDefault="002B1A52"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2B1A52" w:rsidRPr="00F56548" w14:paraId="6B0BB6F5"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3C0CEFB5" w14:textId="77777777" w:rsidR="002B1A52" w:rsidRPr="00F56548" w:rsidRDefault="002B1A52" w:rsidP="00C20A32">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5754CB65" w14:textId="77777777" w:rsidR="002B1A52" w:rsidRPr="00D644F6" w:rsidRDefault="002B1A52" w:rsidP="00C20A32">
            <w:pPr>
              <w:shd w:val="clear" w:color="auto" w:fill="FFFFFF" w:themeFill="background1"/>
            </w:pPr>
            <w:r w:rsidRPr="00F56548">
              <w:t>Th</w:t>
            </w:r>
            <w:r>
              <w:t xml:space="preserve">is section pertains to …. </w:t>
            </w:r>
          </w:p>
        </w:tc>
      </w:tr>
      <w:tr w:rsidR="002B1A52" w:rsidRPr="00F56548" w14:paraId="564ED0D2" w14:textId="77777777" w:rsidTr="00C20A32">
        <w:trPr>
          <w:trHeight w:val="665"/>
        </w:trPr>
        <w:tc>
          <w:tcPr>
            <w:tcW w:w="1310" w:type="dxa"/>
            <w:tcBorders>
              <w:top w:val="dotted" w:sz="4" w:space="0" w:color="auto"/>
              <w:left w:val="nil"/>
              <w:bottom w:val="nil"/>
              <w:right w:val="dotted" w:sz="4" w:space="0" w:color="auto"/>
            </w:tcBorders>
          </w:tcPr>
          <w:p w14:paraId="3B76C9F8" w14:textId="77777777" w:rsidR="002B1A52" w:rsidRPr="00BB7D81" w:rsidRDefault="002B1A52" w:rsidP="00C20A32">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572EF766" w14:textId="77777777" w:rsidR="002B1A52" w:rsidRDefault="002B1A52" w:rsidP="00C20A32">
            <w:pPr>
              <w:rPr>
                <w:i/>
              </w:rPr>
            </w:pPr>
            <w:r w:rsidRPr="00BB7D81">
              <w:rPr>
                <w:i/>
              </w:rPr>
              <w:t>If not addressed in response to question above:</w:t>
            </w:r>
          </w:p>
          <w:p w14:paraId="3FD5E8C2" w14:textId="77777777" w:rsidR="002B1A52" w:rsidRDefault="002B1A52" w:rsidP="00C20A32">
            <w:pPr>
              <w:rPr>
                <w:b/>
              </w:rPr>
            </w:pPr>
            <w:r>
              <w:rPr>
                <w:b/>
              </w:rPr>
              <w:t>Type your question here…</w:t>
            </w:r>
          </w:p>
          <w:p w14:paraId="0C4F391D" w14:textId="77777777" w:rsidR="002B1A52" w:rsidRPr="00BB7D81" w:rsidRDefault="002B1A52" w:rsidP="00C20A32">
            <w:pPr>
              <w:rPr>
                <w:b/>
              </w:rPr>
            </w:pPr>
            <w:r>
              <w:rPr>
                <w:i/>
              </w:rPr>
              <w:t xml:space="preserve">Mute phone - </w:t>
            </w:r>
            <w:r w:rsidRPr="00D644F6">
              <w:rPr>
                <w:i/>
              </w:rPr>
              <w:t>Type response here</w:t>
            </w:r>
          </w:p>
        </w:tc>
      </w:tr>
      <w:tr w:rsidR="002B1A52" w:rsidRPr="00F56548" w14:paraId="3955FE31" w14:textId="77777777" w:rsidTr="00C20A32">
        <w:trPr>
          <w:trHeight w:val="260"/>
        </w:trPr>
        <w:tc>
          <w:tcPr>
            <w:tcW w:w="1310" w:type="dxa"/>
            <w:tcBorders>
              <w:top w:val="dotted" w:sz="4" w:space="0" w:color="auto"/>
              <w:left w:val="nil"/>
              <w:bottom w:val="dotted" w:sz="4" w:space="0" w:color="auto"/>
              <w:right w:val="dotted" w:sz="4" w:space="0" w:color="auto"/>
            </w:tcBorders>
          </w:tcPr>
          <w:p w14:paraId="28ADE67A" w14:textId="77777777" w:rsidR="002B1A52" w:rsidRDefault="002B1A52" w:rsidP="00C20A32">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326F9629" w14:textId="77777777" w:rsidR="002B1A52" w:rsidRDefault="002B1A52" w:rsidP="00C20A32">
            <w:pPr>
              <w:shd w:val="clear" w:color="auto" w:fill="FFFFFF" w:themeFill="background1"/>
            </w:pPr>
          </w:p>
          <w:p w14:paraId="7DE07370" w14:textId="77777777" w:rsidR="002B1A52" w:rsidRDefault="002B1A52" w:rsidP="00C20A32">
            <w:pPr>
              <w:shd w:val="clear" w:color="auto" w:fill="FFFFFF" w:themeFill="background1"/>
            </w:pPr>
          </w:p>
          <w:p w14:paraId="26B99A02" w14:textId="77777777" w:rsidR="002B1A52" w:rsidRDefault="002B1A52" w:rsidP="00C20A32">
            <w:pPr>
              <w:shd w:val="clear" w:color="auto" w:fill="FFFFFF" w:themeFill="background1"/>
            </w:pPr>
          </w:p>
        </w:tc>
      </w:tr>
      <w:tr w:rsidR="002B1A52" w:rsidRPr="00F56548" w14:paraId="68F89230"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330571DF" w14:textId="77777777" w:rsidR="002B1A52" w:rsidRPr="00F56548" w:rsidRDefault="002B1A52" w:rsidP="00C20A32">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72EE4A35" w14:textId="77777777" w:rsidR="002B1A52" w:rsidRDefault="002B1A52" w:rsidP="00C20A32">
            <w:pPr>
              <w:shd w:val="clear" w:color="auto" w:fill="FFFFFF" w:themeFill="background1"/>
            </w:pPr>
            <w:r>
              <w:t xml:space="preserve">Thank you that answers my question. </w:t>
            </w:r>
          </w:p>
          <w:p w14:paraId="3AA1B70F" w14:textId="77777777" w:rsidR="002B1A52" w:rsidRPr="00D644F6" w:rsidRDefault="002B1A52" w:rsidP="00C20A32">
            <w:pPr>
              <w:shd w:val="clear" w:color="auto" w:fill="FFFFFF" w:themeFill="background1"/>
            </w:pPr>
          </w:p>
        </w:tc>
      </w:tr>
    </w:tbl>
    <w:p w14:paraId="230D302E" w14:textId="382EBBDB" w:rsidR="002B1A52" w:rsidRDefault="002B1A52" w:rsidP="002B1A52"/>
    <w:p w14:paraId="73E98B1C" w14:textId="618AA71B" w:rsidR="000D03CF" w:rsidRDefault="000D03CF" w:rsidP="002B1A52"/>
    <w:p w14:paraId="1F39B36B" w14:textId="03A4C5F9" w:rsidR="000D03CF" w:rsidRDefault="000D03CF" w:rsidP="002B1A52"/>
    <w:p w14:paraId="634B9A7A" w14:textId="66721CED" w:rsidR="000D03CF" w:rsidRDefault="000D03CF" w:rsidP="002B1A52"/>
    <w:p w14:paraId="2F614F05" w14:textId="77777777" w:rsidR="000D03CF" w:rsidRDefault="000D03CF" w:rsidP="002B1A52"/>
    <w:p w14:paraId="36244E70" w14:textId="7258E259" w:rsidR="0037206D" w:rsidRPr="002B1A52" w:rsidRDefault="0037206D" w:rsidP="00391A00">
      <w:pPr>
        <w:rPr>
          <w:b/>
          <w:bCs/>
        </w:rPr>
      </w:pPr>
      <w:r w:rsidRPr="002B1A52">
        <w:rPr>
          <w:b/>
          <w:bCs/>
        </w:rPr>
        <w:t>STANDARD 4 – MANAGE COMMERCIAL SUPPORT APPROPRIATELY</w:t>
      </w:r>
    </w:p>
    <w:tbl>
      <w:tblPr>
        <w:tblStyle w:val="TableGrid"/>
        <w:tblW w:w="0" w:type="auto"/>
        <w:tblLook w:val="04A0" w:firstRow="1" w:lastRow="0" w:firstColumn="1" w:lastColumn="0" w:noHBand="0" w:noVBand="1"/>
      </w:tblPr>
      <w:tblGrid>
        <w:gridCol w:w="1310"/>
        <w:gridCol w:w="9125"/>
      </w:tblGrid>
      <w:tr w:rsidR="002B1A52" w:rsidRPr="00153744" w14:paraId="370E4CC6"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3F7F94" w14:textId="3B4C39D1" w:rsidR="002B1A52" w:rsidRPr="00F42E89" w:rsidRDefault="002B1A52" w:rsidP="00250E8E">
            <w:pPr>
              <w:shd w:val="clear" w:color="auto" w:fill="FFFFFF" w:themeFill="background1"/>
              <w:rPr>
                <w:b/>
                <w:color w:val="0000CC"/>
                <w:highlight w:val="cyan"/>
              </w:rPr>
            </w:pPr>
            <w:r>
              <w:rPr>
                <w:b/>
                <w:color w:val="FF0000"/>
                <w:highlight w:val="cyan"/>
              </w:rPr>
              <w:t>Standard 4</w:t>
            </w:r>
            <w:r w:rsidRPr="00F42E89">
              <w:rPr>
                <w:b/>
                <w:color w:val="FF0000"/>
                <w:highlight w:val="cyan"/>
              </w:rPr>
              <w:t xml:space="preserve"> </w:t>
            </w:r>
            <w:r>
              <w:rPr>
                <w:b/>
                <w:color w:val="FF0000"/>
                <w:highlight w:val="cyan"/>
              </w:rPr>
              <w:t>–</w:t>
            </w:r>
            <w:r w:rsidR="000430F1">
              <w:rPr>
                <w:b/>
                <w:color w:val="FF0000"/>
                <w:highlight w:val="cyan"/>
              </w:rPr>
              <w:t xml:space="preserve"> </w:t>
            </w:r>
            <w:r w:rsidR="00250E8E" w:rsidRPr="00250E8E">
              <w:rPr>
                <w:rFonts w:ascii="Arial" w:hAnsi="Arial" w:cs="Arial"/>
                <w:bCs/>
                <w:color w:val="000000" w:themeColor="text1"/>
                <w:sz w:val="20"/>
                <w:szCs w:val="20"/>
              </w:rPr>
              <w:t>Accredited providers that choose to accept commercial support (defined as financial or in-kind support from ineligible companies) are responsible for ensuring that the education remains independent of the</w:t>
            </w:r>
            <w:r w:rsidR="00250E8E">
              <w:rPr>
                <w:rFonts w:ascii="Arial" w:hAnsi="Arial" w:cs="Arial"/>
                <w:bCs/>
                <w:color w:val="000000" w:themeColor="text1"/>
                <w:sz w:val="20"/>
                <w:szCs w:val="20"/>
              </w:rPr>
              <w:t xml:space="preserve"> </w:t>
            </w:r>
            <w:r w:rsidR="00250E8E" w:rsidRPr="00250E8E">
              <w:rPr>
                <w:rFonts w:ascii="Arial" w:hAnsi="Arial" w:cs="Arial"/>
                <w:bCs/>
                <w:color w:val="000000" w:themeColor="text1"/>
                <w:sz w:val="20"/>
                <w:szCs w:val="20"/>
              </w:rPr>
              <w:t>ineligible company and that the support does not result in commercial bias or commercial influence in the</w:t>
            </w:r>
            <w:r w:rsidR="00250E8E">
              <w:rPr>
                <w:rFonts w:ascii="Arial" w:hAnsi="Arial" w:cs="Arial"/>
                <w:bCs/>
                <w:color w:val="000000" w:themeColor="text1"/>
                <w:sz w:val="20"/>
                <w:szCs w:val="20"/>
              </w:rPr>
              <w:t xml:space="preserve"> </w:t>
            </w:r>
            <w:r w:rsidR="00250E8E" w:rsidRPr="00250E8E">
              <w:rPr>
                <w:rFonts w:ascii="Arial" w:hAnsi="Arial" w:cs="Arial"/>
                <w:bCs/>
                <w:color w:val="000000" w:themeColor="text1"/>
                <w:sz w:val="20"/>
                <w:szCs w:val="20"/>
              </w:rPr>
              <w:t>education. The support does not establish a financial relationship between the ineligible company and</w:t>
            </w:r>
            <w:r w:rsidR="00250E8E">
              <w:rPr>
                <w:rFonts w:ascii="Arial" w:hAnsi="Arial" w:cs="Arial"/>
                <w:bCs/>
                <w:color w:val="000000" w:themeColor="text1"/>
                <w:sz w:val="20"/>
                <w:szCs w:val="20"/>
              </w:rPr>
              <w:t xml:space="preserve"> </w:t>
            </w:r>
            <w:r w:rsidR="00250E8E" w:rsidRPr="00250E8E">
              <w:rPr>
                <w:rFonts w:ascii="Arial" w:hAnsi="Arial" w:cs="Arial"/>
                <w:bCs/>
                <w:color w:val="000000" w:themeColor="text1"/>
                <w:sz w:val="20"/>
                <w:szCs w:val="20"/>
              </w:rPr>
              <w:t>planners, faculty, and others in control of content of the education.</w:t>
            </w:r>
          </w:p>
        </w:tc>
      </w:tr>
      <w:tr w:rsidR="002B1A52" w:rsidRPr="00F56548" w14:paraId="2AB36EFB"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3AA41315" w14:textId="77777777" w:rsidR="002B1A52" w:rsidRPr="00F56548" w:rsidRDefault="002B1A52"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437CED96" w14:textId="77777777" w:rsidR="002B1A52" w:rsidRPr="00F56548" w:rsidRDefault="002B1A52"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2B1A52" w:rsidRPr="00F56548" w14:paraId="3AB6AAB9"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40B564B5" w14:textId="77777777" w:rsidR="002B1A52" w:rsidRPr="00F56548" w:rsidRDefault="002B1A52" w:rsidP="00C20A32">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09E53F36" w14:textId="77777777" w:rsidR="002B1A52" w:rsidRPr="00D644F6" w:rsidRDefault="002B1A52" w:rsidP="00C20A32">
            <w:pPr>
              <w:shd w:val="clear" w:color="auto" w:fill="FFFFFF" w:themeFill="background1"/>
            </w:pPr>
            <w:r w:rsidRPr="00F56548">
              <w:t>Th</w:t>
            </w:r>
            <w:r>
              <w:t xml:space="preserve">is section pertains to …. </w:t>
            </w:r>
          </w:p>
        </w:tc>
      </w:tr>
      <w:tr w:rsidR="002B1A52" w:rsidRPr="00F56548" w14:paraId="12AAFE70" w14:textId="77777777" w:rsidTr="00C20A32">
        <w:trPr>
          <w:trHeight w:val="665"/>
        </w:trPr>
        <w:tc>
          <w:tcPr>
            <w:tcW w:w="1310" w:type="dxa"/>
            <w:tcBorders>
              <w:top w:val="dotted" w:sz="4" w:space="0" w:color="auto"/>
              <w:left w:val="nil"/>
              <w:bottom w:val="nil"/>
              <w:right w:val="dotted" w:sz="4" w:space="0" w:color="auto"/>
            </w:tcBorders>
          </w:tcPr>
          <w:p w14:paraId="0CC04637" w14:textId="77777777" w:rsidR="002B1A52" w:rsidRPr="00BB7D81" w:rsidRDefault="002B1A52" w:rsidP="00C20A32">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475258A3" w14:textId="77777777" w:rsidR="002B1A52" w:rsidRDefault="002B1A52" w:rsidP="00C20A32">
            <w:pPr>
              <w:rPr>
                <w:i/>
              </w:rPr>
            </w:pPr>
            <w:r w:rsidRPr="00BB7D81">
              <w:rPr>
                <w:i/>
              </w:rPr>
              <w:t>If not addressed in response to question above:</w:t>
            </w:r>
          </w:p>
          <w:p w14:paraId="3D1F48F2" w14:textId="77777777" w:rsidR="002B1A52" w:rsidRDefault="002B1A52" w:rsidP="00C20A32">
            <w:pPr>
              <w:rPr>
                <w:b/>
              </w:rPr>
            </w:pPr>
            <w:r>
              <w:rPr>
                <w:b/>
              </w:rPr>
              <w:t>Type your question here…</w:t>
            </w:r>
          </w:p>
          <w:p w14:paraId="743E3CAF" w14:textId="77777777" w:rsidR="002B1A52" w:rsidRPr="00BB7D81" w:rsidRDefault="002B1A52" w:rsidP="00C20A32">
            <w:pPr>
              <w:rPr>
                <w:b/>
              </w:rPr>
            </w:pPr>
            <w:r>
              <w:rPr>
                <w:i/>
              </w:rPr>
              <w:t xml:space="preserve">Mute phone - </w:t>
            </w:r>
            <w:r w:rsidRPr="00D644F6">
              <w:rPr>
                <w:i/>
              </w:rPr>
              <w:t>Type response here</w:t>
            </w:r>
          </w:p>
        </w:tc>
      </w:tr>
      <w:tr w:rsidR="002B1A52" w:rsidRPr="00F56548" w14:paraId="01ABACC7" w14:textId="77777777" w:rsidTr="00C20A32">
        <w:trPr>
          <w:trHeight w:val="260"/>
        </w:trPr>
        <w:tc>
          <w:tcPr>
            <w:tcW w:w="1310" w:type="dxa"/>
            <w:tcBorders>
              <w:top w:val="dotted" w:sz="4" w:space="0" w:color="auto"/>
              <w:left w:val="nil"/>
              <w:bottom w:val="dotted" w:sz="4" w:space="0" w:color="auto"/>
              <w:right w:val="dotted" w:sz="4" w:space="0" w:color="auto"/>
            </w:tcBorders>
          </w:tcPr>
          <w:p w14:paraId="44EFC1B7" w14:textId="77777777" w:rsidR="002B1A52" w:rsidRDefault="002B1A52" w:rsidP="00C20A32">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3CE757B5" w14:textId="77777777" w:rsidR="002B1A52" w:rsidRDefault="002B1A52" w:rsidP="00C20A32">
            <w:pPr>
              <w:shd w:val="clear" w:color="auto" w:fill="FFFFFF" w:themeFill="background1"/>
            </w:pPr>
          </w:p>
          <w:p w14:paraId="121C8682" w14:textId="77777777" w:rsidR="002B1A52" w:rsidRDefault="002B1A52" w:rsidP="00C20A32">
            <w:pPr>
              <w:shd w:val="clear" w:color="auto" w:fill="FFFFFF" w:themeFill="background1"/>
            </w:pPr>
          </w:p>
          <w:p w14:paraId="6B60F534" w14:textId="77777777" w:rsidR="002B1A52" w:rsidRDefault="002B1A52" w:rsidP="00C20A32">
            <w:pPr>
              <w:shd w:val="clear" w:color="auto" w:fill="FFFFFF" w:themeFill="background1"/>
            </w:pPr>
          </w:p>
        </w:tc>
      </w:tr>
      <w:tr w:rsidR="002B1A52" w:rsidRPr="00F56548" w14:paraId="1FD2B68E"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320FFC86" w14:textId="77777777" w:rsidR="002B1A52" w:rsidRPr="00F56548" w:rsidRDefault="002B1A52" w:rsidP="00C20A32">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2A577D4C" w14:textId="77777777" w:rsidR="002B1A52" w:rsidRDefault="002B1A52" w:rsidP="00C20A32">
            <w:pPr>
              <w:shd w:val="clear" w:color="auto" w:fill="FFFFFF" w:themeFill="background1"/>
            </w:pPr>
            <w:r>
              <w:t xml:space="preserve">Thank you that answers my question. </w:t>
            </w:r>
          </w:p>
          <w:p w14:paraId="796E8434" w14:textId="77777777" w:rsidR="002B1A52" w:rsidRPr="00D644F6" w:rsidRDefault="002B1A52" w:rsidP="00C20A32">
            <w:pPr>
              <w:shd w:val="clear" w:color="auto" w:fill="FFFFFF" w:themeFill="background1"/>
            </w:pPr>
          </w:p>
        </w:tc>
      </w:tr>
    </w:tbl>
    <w:p w14:paraId="53B457F5" w14:textId="02831C02" w:rsidR="003F4BAF" w:rsidRDefault="003F4BAF" w:rsidP="002B1A52"/>
    <w:p w14:paraId="7AD61F16" w14:textId="77777777" w:rsidR="00171E40" w:rsidRDefault="00171E40" w:rsidP="002B1A52"/>
    <w:p w14:paraId="4401F87C" w14:textId="24F1616E" w:rsidR="0037206D" w:rsidRPr="002B1A52" w:rsidRDefault="0037206D" w:rsidP="00391A00">
      <w:pPr>
        <w:rPr>
          <w:b/>
          <w:bCs/>
        </w:rPr>
      </w:pPr>
      <w:r w:rsidRPr="002B1A52">
        <w:rPr>
          <w:b/>
          <w:bCs/>
        </w:rPr>
        <w:t>STANDARD 5 – MANAGE ANCILLARY ACTIVITIES</w:t>
      </w:r>
    </w:p>
    <w:tbl>
      <w:tblPr>
        <w:tblStyle w:val="TableGrid"/>
        <w:tblW w:w="0" w:type="auto"/>
        <w:tblLook w:val="04A0" w:firstRow="1" w:lastRow="0" w:firstColumn="1" w:lastColumn="0" w:noHBand="0" w:noVBand="1"/>
      </w:tblPr>
      <w:tblGrid>
        <w:gridCol w:w="1310"/>
        <w:gridCol w:w="9125"/>
      </w:tblGrid>
      <w:tr w:rsidR="002B1A52" w:rsidRPr="00153744" w14:paraId="59FFBB25"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AD6F24" w14:textId="1B7B1B7A" w:rsidR="00250E8E" w:rsidRPr="00250E8E" w:rsidRDefault="002B1A52" w:rsidP="00250E8E">
            <w:pPr>
              <w:shd w:val="clear" w:color="auto" w:fill="FFFFFF" w:themeFill="background1"/>
              <w:rPr>
                <w:rFonts w:ascii="Arial" w:hAnsi="Arial" w:cs="Arial"/>
                <w:bCs/>
                <w:color w:val="000000" w:themeColor="text1"/>
                <w:sz w:val="20"/>
                <w:szCs w:val="20"/>
              </w:rPr>
            </w:pPr>
            <w:r>
              <w:rPr>
                <w:b/>
                <w:color w:val="FF0000"/>
                <w:highlight w:val="cyan"/>
              </w:rPr>
              <w:t>Standard 5</w:t>
            </w:r>
            <w:r w:rsidRPr="00F42E89">
              <w:rPr>
                <w:b/>
                <w:color w:val="FF0000"/>
                <w:highlight w:val="cyan"/>
              </w:rPr>
              <w:t xml:space="preserve"> </w:t>
            </w:r>
            <w:r>
              <w:rPr>
                <w:b/>
                <w:color w:val="FF0000"/>
                <w:highlight w:val="cyan"/>
              </w:rPr>
              <w:t>–</w:t>
            </w:r>
            <w:r w:rsidR="00250E8E">
              <w:rPr>
                <w:b/>
                <w:color w:val="FF0000"/>
                <w:highlight w:val="cyan"/>
              </w:rPr>
              <w:t xml:space="preserve"> </w:t>
            </w:r>
            <w:r w:rsidR="00250E8E" w:rsidRPr="00250E8E">
              <w:rPr>
                <w:rFonts w:ascii="Arial" w:hAnsi="Arial" w:cs="Arial"/>
                <w:bCs/>
                <w:color w:val="000000" w:themeColor="text1"/>
                <w:sz w:val="20"/>
                <w:szCs w:val="20"/>
              </w:rPr>
              <w:t>Accredited providers are responsible for ensuring that education is separate from marketing by ineligible companies—including advertising, sales, exhibits, and promotion—and from nonaccredited education</w:t>
            </w:r>
          </w:p>
          <w:p w14:paraId="0BDA8A7E" w14:textId="6440AA3F" w:rsidR="002B1A52" w:rsidRPr="00F42E89" w:rsidRDefault="00250E8E" w:rsidP="00250E8E">
            <w:pPr>
              <w:shd w:val="clear" w:color="auto" w:fill="FFFFFF" w:themeFill="background1"/>
              <w:rPr>
                <w:b/>
                <w:color w:val="0000CC"/>
                <w:highlight w:val="cyan"/>
              </w:rPr>
            </w:pPr>
            <w:r w:rsidRPr="00250E8E">
              <w:rPr>
                <w:rFonts w:ascii="Arial" w:hAnsi="Arial" w:cs="Arial"/>
                <w:bCs/>
                <w:color w:val="000000" w:themeColor="text1"/>
                <w:sz w:val="20"/>
                <w:szCs w:val="20"/>
              </w:rPr>
              <w:t>offered in conjunction with accredited continuing education.</w:t>
            </w:r>
          </w:p>
        </w:tc>
      </w:tr>
      <w:tr w:rsidR="002B1A52" w:rsidRPr="00F56548" w14:paraId="14961A66"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42BB5D32" w14:textId="77777777" w:rsidR="002B1A52" w:rsidRPr="00F56548" w:rsidRDefault="002B1A52"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28F33071" w14:textId="77777777" w:rsidR="002B1A52" w:rsidRPr="00F56548" w:rsidRDefault="002B1A52"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2B1A52" w:rsidRPr="00F56548" w14:paraId="6F26F586"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5D7F6922" w14:textId="77777777" w:rsidR="002B1A52" w:rsidRPr="00F56548" w:rsidRDefault="002B1A52" w:rsidP="00C20A32">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7BF13263" w14:textId="77777777" w:rsidR="002B1A52" w:rsidRPr="00D644F6" w:rsidRDefault="002B1A52" w:rsidP="00C20A32">
            <w:pPr>
              <w:shd w:val="clear" w:color="auto" w:fill="FFFFFF" w:themeFill="background1"/>
            </w:pPr>
            <w:r w:rsidRPr="00F56548">
              <w:t>Th</w:t>
            </w:r>
            <w:r>
              <w:t xml:space="preserve">is section pertains to …. </w:t>
            </w:r>
          </w:p>
        </w:tc>
      </w:tr>
      <w:tr w:rsidR="002B1A52" w:rsidRPr="00F56548" w14:paraId="5204BBAB" w14:textId="77777777" w:rsidTr="00C20A32">
        <w:trPr>
          <w:trHeight w:val="665"/>
        </w:trPr>
        <w:tc>
          <w:tcPr>
            <w:tcW w:w="1310" w:type="dxa"/>
            <w:tcBorders>
              <w:top w:val="dotted" w:sz="4" w:space="0" w:color="auto"/>
              <w:left w:val="nil"/>
              <w:bottom w:val="nil"/>
              <w:right w:val="dotted" w:sz="4" w:space="0" w:color="auto"/>
            </w:tcBorders>
          </w:tcPr>
          <w:p w14:paraId="44A615BB" w14:textId="77777777" w:rsidR="002B1A52" w:rsidRPr="00BB7D81" w:rsidRDefault="002B1A52" w:rsidP="00C20A32">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329C911C" w14:textId="77777777" w:rsidR="002B1A52" w:rsidRDefault="002B1A52" w:rsidP="00C20A32">
            <w:pPr>
              <w:rPr>
                <w:i/>
              </w:rPr>
            </w:pPr>
            <w:r w:rsidRPr="00BB7D81">
              <w:rPr>
                <w:i/>
              </w:rPr>
              <w:t>If not addressed in response to question above:</w:t>
            </w:r>
          </w:p>
          <w:p w14:paraId="3B77A169" w14:textId="77777777" w:rsidR="002B1A52" w:rsidRDefault="002B1A52" w:rsidP="00C20A32">
            <w:pPr>
              <w:rPr>
                <w:b/>
              </w:rPr>
            </w:pPr>
            <w:r>
              <w:rPr>
                <w:b/>
              </w:rPr>
              <w:t>Type your question here…</w:t>
            </w:r>
          </w:p>
          <w:p w14:paraId="7778027F" w14:textId="77777777" w:rsidR="002B1A52" w:rsidRPr="00BB7D81" w:rsidRDefault="002B1A52" w:rsidP="00C20A32">
            <w:pPr>
              <w:rPr>
                <w:b/>
              </w:rPr>
            </w:pPr>
            <w:r>
              <w:rPr>
                <w:i/>
              </w:rPr>
              <w:t xml:space="preserve">Mute phone - </w:t>
            </w:r>
            <w:r w:rsidRPr="00D644F6">
              <w:rPr>
                <w:i/>
              </w:rPr>
              <w:t>Type response here</w:t>
            </w:r>
          </w:p>
        </w:tc>
      </w:tr>
      <w:tr w:rsidR="002B1A52" w:rsidRPr="00F56548" w14:paraId="5A522F9C" w14:textId="77777777" w:rsidTr="00C20A32">
        <w:trPr>
          <w:trHeight w:val="260"/>
        </w:trPr>
        <w:tc>
          <w:tcPr>
            <w:tcW w:w="1310" w:type="dxa"/>
            <w:tcBorders>
              <w:top w:val="dotted" w:sz="4" w:space="0" w:color="auto"/>
              <w:left w:val="nil"/>
              <w:bottom w:val="dotted" w:sz="4" w:space="0" w:color="auto"/>
              <w:right w:val="dotted" w:sz="4" w:space="0" w:color="auto"/>
            </w:tcBorders>
          </w:tcPr>
          <w:p w14:paraId="1AA080F1" w14:textId="77777777" w:rsidR="002B1A52" w:rsidRDefault="002B1A52" w:rsidP="00C20A32">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1A7F4DA8" w14:textId="77777777" w:rsidR="002B1A52" w:rsidRDefault="002B1A52" w:rsidP="00C20A32">
            <w:pPr>
              <w:shd w:val="clear" w:color="auto" w:fill="FFFFFF" w:themeFill="background1"/>
            </w:pPr>
          </w:p>
          <w:p w14:paraId="20D2F109" w14:textId="77777777" w:rsidR="002B1A52" w:rsidRDefault="002B1A52" w:rsidP="00C20A32">
            <w:pPr>
              <w:shd w:val="clear" w:color="auto" w:fill="FFFFFF" w:themeFill="background1"/>
            </w:pPr>
          </w:p>
          <w:p w14:paraId="5775B94A" w14:textId="77777777" w:rsidR="002B1A52" w:rsidRDefault="002B1A52" w:rsidP="00C20A32">
            <w:pPr>
              <w:shd w:val="clear" w:color="auto" w:fill="FFFFFF" w:themeFill="background1"/>
            </w:pPr>
          </w:p>
        </w:tc>
      </w:tr>
      <w:tr w:rsidR="002B1A52" w:rsidRPr="00F56548" w14:paraId="41219671"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1DF96ACF" w14:textId="77777777" w:rsidR="002B1A52" w:rsidRPr="00F56548" w:rsidRDefault="002B1A52" w:rsidP="00C20A32">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048359B3" w14:textId="77777777" w:rsidR="002B1A52" w:rsidRDefault="002B1A52" w:rsidP="00C20A32">
            <w:pPr>
              <w:shd w:val="clear" w:color="auto" w:fill="FFFFFF" w:themeFill="background1"/>
            </w:pPr>
            <w:r>
              <w:t xml:space="preserve">Thank you that answers my question. </w:t>
            </w:r>
          </w:p>
          <w:p w14:paraId="3E14DAFB" w14:textId="77777777" w:rsidR="002B1A52" w:rsidRPr="00D644F6" w:rsidRDefault="002B1A52" w:rsidP="00C20A32">
            <w:pPr>
              <w:shd w:val="clear" w:color="auto" w:fill="FFFFFF" w:themeFill="background1"/>
            </w:pPr>
          </w:p>
        </w:tc>
      </w:tr>
    </w:tbl>
    <w:p w14:paraId="40953CED" w14:textId="43213953" w:rsidR="002B1A52" w:rsidRDefault="002B1A52" w:rsidP="002B1A52"/>
    <w:p w14:paraId="6CA0FC11" w14:textId="76F30CFC" w:rsidR="000D03CF" w:rsidRDefault="000D03CF" w:rsidP="002B1A52"/>
    <w:p w14:paraId="654626A4" w14:textId="4F454E99" w:rsidR="000D03CF" w:rsidRDefault="000D03CF" w:rsidP="002B1A52"/>
    <w:p w14:paraId="30E52870" w14:textId="624D16E5" w:rsidR="000D03CF" w:rsidRDefault="000D03CF" w:rsidP="002B1A52"/>
    <w:p w14:paraId="42743099" w14:textId="7E793C83" w:rsidR="000D03CF" w:rsidRDefault="000D03CF" w:rsidP="002B1A52"/>
    <w:p w14:paraId="0C13731E" w14:textId="6133ED62" w:rsidR="000D03CF" w:rsidRDefault="000D03CF" w:rsidP="002B1A52"/>
    <w:p w14:paraId="2026BE3E" w14:textId="095D0ABF" w:rsidR="000D03CF" w:rsidRDefault="000D03CF" w:rsidP="002B1A52"/>
    <w:p w14:paraId="5171FA08" w14:textId="1C91EB09" w:rsidR="000D03CF" w:rsidRDefault="000D03CF" w:rsidP="002B1A52"/>
    <w:p w14:paraId="24F281DA" w14:textId="066C49E9" w:rsidR="000D03CF" w:rsidRDefault="000D03CF" w:rsidP="002B1A52"/>
    <w:p w14:paraId="035C2E97" w14:textId="0273FA27" w:rsidR="000D03CF" w:rsidRDefault="000D03CF" w:rsidP="002B1A52"/>
    <w:p w14:paraId="36504C7C" w14:textId="4193123B" w:rsidR="000D03CF" w:rsidRDefault="000D03CF" w:rsidP="002B1A52"/>
    <w:p w14:paraId="422F4277" w14:textId="2A15B1B0" w:rsidR="000D03CF" w:rsidRDefault="000D03CF" w:rsidP="002B1A52"/>
    <w:p w14:paraId="1D4E7A57" w14:textId="66B8276E" w:rsidR="000D03CF" w:rsidRDefault="000D03CF" w:rsidP="002B1A52"/>
    <w:p w14:paraId="41CDA045" w14:textId="088A53D5" w:rsidR="000D03CF" w:rsidRDefault="000D03CF" w:rsidP="002B1A52"/>
    <w:p w14:paraId="3DBEC0E9" w14:textId="59FB7CC4" w:rsidR="000D03CF" w:rsidRDefault="000D03CF" w:rsidP="002B1A52"/>
    <w:p w14:paraId="1FEE480B" w14:textId="134E837F" w:rsidR="000D03CF" w:rsidRDefault="000D03CF" w:rsidP="002B1A52"/>
    <w:p w14:paraId="46176D23" w14:textId="0BC2B4EE" w:rsidR="000D03CF" w:rsidRDefault="000D03CF" w:rsidP="002B1A52"/>
    <w:p w14:paraId="47A3C070" w14:textId="701A6871" w:rsidR="000D03CF" w:rsidRDefault="000D03CF" w:rsidP="002B1A52"/>
    <w:p w14:paraId="4025BC80" w14:textId="02BD4150" w:rsidR="000D03CF" w:rsidRDefault="000D03CF" w:rsidP="002B1A52"/>
    <w:p w14:paraId="317F4021" w14:textId="79CBEFF4" w:rsidR="000D03CF" w:rsidRDefault="000D03CF" w:rsidP="002B1A52"/>
    <w:p w14:paraId="7360C2B8" w14:textId="0A31835F" w:rsidR="0037206D" w:rsidRPr="002B1A52" w:rsidRDefault="0037206D" w:rsidP="00391A00">
      <w:pPr>
        <w:rPr>
          <w:b/>
          <w:bCs/>
        </w:rPr>
      </w:pPr>
      <w:r w:rsidRPr="002B1A52">
        <w:rPr>
          <w:b/>
          <w:bCs/>
        </w:rPr>
        <w:t>CME ACTIVITY &amp; ATTENDANCE RECORDS RETENTION</w:t>
      </w:r>
    </w:p>
    <w:tbl>
      <w:tblPr>
        <w:tblStyle w:val="TableGrid"/>
        <w:tblW w:w="0" w:type="auto"/>
        <w:tblLook w:val="04A0" w:firstRow="1" w:lastRow="0" w:firstColumn="1" w:lastColumn="0" w:noHBand="0" w:noVBand="1"/>
      </w:tblPr>
      <w:tblGrid>
        <w:gridCol w:w="1310"/>
        <w:gridCol w:w="9125"/>
      </w:tblGrid>
      <w:tr w:rsidR="002B1A52" w:rsidRPr="00153744" w14:paraId="29665385" w14:textId="77777777" w:rsidTr="00C20A32">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2C24CC" w14:textId="77777777" w:rsidR="00250E8E" w:rsidRDefault="002B1A52" w:rsidP="00250E8E">
            <w:pPr>
              <w:pStyle w:val="BodyText"/>
              <w:spacing w:line="283" w:lineRule="auto"/>
              <w:ind w:right="163"/>
              <w:rPr>
                <w:b/>
                <w:color w:val="FF0000"/>
              </w:rPr>
            </w:pPr>
            <w:r>
              <w:rPr>
                <w:b/>
                <w:color w:val="FF0000"/>
                <w:highlight w:val="cyan"/>
              </w:rPr>
              <w:t xml:space="preserve">Records Retention </w:t>
            </w:r>
            <w:r w:rsidRPr="00F42E89">
              <w:rPr>
                <w:b/>
                <w:color w:val="FF0000"/>
                <w:highlight w:val="cyan"/>
              </w:rPr>
              <w:t xml:space="preserve"> </w:t>
            </w:r>
            <w:r>
              <w:rPr>
                <w:b/>
                <w:color w:val="FF0000"/>
                <w:highlight w:val="cyan"/>
              </w:rPr>
              <w:t>–</w:t>
            </w:r>
            <w:r w:rsidR="00250E8E">
              <w:rPr>
                <w:b/>
                <w:color w:val="FF0000"/>
                <w:highlight w:val="cyan"/>
              </w:rPr>
              <w:t xml:space="preserve"> </w:t>
            </w:r>
          </w:p>
          <w:p w14:paraId="5E2B7B83" w14:textId="2C538BEF" w:rsidR="00250E8E" w:rsidRPr="0053308E" w:rsidRDefault="00250E8E" w:rsidP="00250E8E">
            <w:pPr>
              <w:pStyle w:val="BodyText"/>
              <w:spacing w:line="283" w:lineRule="auto"/>
              <w:ind w:right="163"/>
              <w:rPr>
                <w:rFonts w:ascii="Arial" w:hAnsi="Arial" w:cs="Arial"/>
                <w:color w:val="455964"/>
                <w:w w:val="105"/>
                <w:sz w:val="20"/>
                <w:szCs w:val="20"/>
              </w:rPr>
            </w:pPr>
            <w:r w:rsidRPr="0053308E">
              <w:rPr>
                <w:rFonts w:ascii="Arial" w:hAnsi="Arial" w:cs="Arial"/>
                <w:color w:val="455964"/>
                <w:w w:val="105"/>
                <w:sz w:val="20"/>
                <w:szCs w:val="20"/>
                <w:u w:val="single"/>
              </w:rPr>
              <w:t>Attendance Records</w:t>
            </w:r>
            <w:r w:rsidRPr="0053308E">
              <w:rPr>
                <w:rFonts w:ascii="Arial" w:hAnsi="Arial" w:cs="Arial"/>
                <w:color w:val="455964"/>
                <w:w w:val="105"/>
                <w:sz w:val="20"/>
                <w:szCs w:val="20"/>
              </w:rPr>
              <w:t>: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ACCME does not require sign-in sheets.</w:t>
            </w:r>
          </w:p>
          <w:p w14:paraId="2FA35E53" w14:textId="2FBBFA1A" w:rsidR="002B1A52" w:rsidRPr="00F42E89" w:rsidRDefault="00250E8E" w:rsidP="0053308E">
            <w:pPr>
              <w:pStyle w:val="BodyText"/>
              <w:spacing w:line="283" w:lineRule="auto"/>
              <w:ind w:right="163"/>
              <w:rPr>
                <w:b/>
                <w:color w:val="0000CC"/>
                <w:highlight w:val="cyan"/>
              </w:rPr>
            </w:pPr>
            <w:r w:rsidRPr="0053308E">
              <w:rPr>
                <w:rFonts w:ascii="Arial" w:hAnsi="Arial" w:cs="Arial"/>
                <w:color w:val="455964"/>
                <w:w w:val="105"/>
                <w:sz w:val="20"/>
                <w:szCs w:val="20"/>
                <w:u w:val="single"/>
              </w:rPr>
              <w:t>Activity Documentation</w:t>
            </w:r>
            <w:r w:rsidRPr="0053308E">
              <w:rPr>
                <w:rFonts w:ascii="Arial" w:hAnsi="Arial" w:cs="Arial"/>
                <w:color w:val="455964"/>
                <w:w w:val="105"/>
                <w:sz w:val="20"/>
                <w:szCs w:val="20"/>
              </w:rPr>
              <w:t>: An accredited provider is required to retain activity files/records of CME activity planning and presentation during   the current accreditation term or for the last twelve months, whichever is longer.</w:t>
            </w:r>
          </w:p>
        </w:tc>
      </w:tr>
      <w:tr w:rsidR="002B1A52" w:rsidRPr="00F56548" w14:paraId="7DBECE82" w14:textId="77777777" w:rsidTr="00C20A32">
        <w:trPr>
          <w:trHeight w:val="530"/>
        </w:trPr>
        <w:tc>
          <w:tcPr>
            <w:tcW w:w="1310" w:type="dxa"/>
            <w:tcBorders>
              <w:top w:val="single" w:sz="4" w:space="0" w:color="auto"/>
              <w:left w:val="nil"/>
              <w:bottom w:val="dotted" w:sz="4" w:space="0" w:color="auto"/>
              <w:right w:val="dotted" w:sz="4" w:space="0" w:color="auto"/>
            </w:tcBorders>
            <w:hideMark/>
          </w:tcPr>
          <w:p w14:paraId="559EE617" w14:textId="77777777" w:rsidR="002B1A52" w:rsidRPr="00F56548" w:rsidRDefault="002B1A52" w:rsidP="00C20A32">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4BEDD2DA" w14:textId="77777777" w:rsidR="002B1A52" w:rsidRPr="00F56548" w:rsidRDefault="002B1A52" w:rsidP="00C20A32">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2B1A52" w:rsidRPr="00F56548" w14:paraId="55FDFD3A" w14:textId="77777777" w:rsidTr="00C20A32">
        <w:trPr>
          <w:trHeight w:val="638"/>
        </w:trPr>
        <w:tc>
          <w:tcPr>
            <w:tcW w:w="1310" w:type="dxa"/>
            <w:tcBorders>
              <w:top w:val="dotted" w:sz="4" w:space="0" w:color="auto"/>
              <w:left w:val="nil"/>
              <w:bottom w:val="dotted" w:sz="4" w:space="0" w:color="auto"/>
              <w:right w:val="dotted" w:sz="4" w:space="0" w:color="auto"/>
            </w:tcBorders>
            <w:hideMark/>
          </w:tcPr>
          <w:p w14:paraId="1C053ED9" w14:textId="77777777" w:rsidR="002B1A52" w:rsidRPr="00F56548" w:rsidRDefault="002B1A52" w:rsidP="00C20A32">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1048DAC9" w14:textId="77777777" w:rsidR="002B1A52" w:rsidRPr="00D644F6" w:rsidRDefault="002B1A52" w:rsidP="00C20A32">
            <w:pPr>
              <w:shd w:val="clear" w:color="auto" w:fill="FFFFFF" w:themeFill="background1"/>
            </w:pPr>
            <w:r w:rsidRPr="00F56548">
              <w:t>Th</w:t>
            </w:r>
            <w:r>
              <w:t xml:space="preserve">is section pertains to …. </w:t>
            </w:r>
          </w:p>
        </w:tc>
      </w:tr>
      <w:tr w:rsidR="002B1A52" w:rsidRPr="00F56548" w14:paraId="6368E886" w14:textId="77777777" w:rsidTr="00C20A32">
        <w:trPr>
          <w:trHeight w:val="665"/>
        </w:trPr>
        <w:tc>
          <w:tcPr>
            <w:tcW w:w="1310" w:type="dxa"/>
            <w:tcBorders>
              <w:top w:val="dotted" w:sz="4" w:space="0" w:color="auto"/>
              <w:left w:val="nil"/>
              <w:bottom w:val="nil"/>
              <w:right w:val="dotted" w:sz="4" w:space="0" w:color="auto"/>
            </w:tcBorders>
          </w:tcPr>
          <w:p w14:paraId="0BE87A5B" w14:textId="77777777" w:rsidR="002B1A52" w:rsidRPr="00BB7D81" w:rsidRDefault="002B1A52" w:rsidP="00C20A32">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70AAB831" w14:textId="77777777" w:rsidR="002B1A52" w:rsidRDefault="002B1A52" w:rsidP="00C20A32">
            <w:pPr>
              <w:rPr>
                <w:i/>
              </w:rPr>
            </w:pPr>
            <w:r w:rsidRPr="00BB7D81">
              <w:rPr>
                <w:i/>
              </w:rPr>
              <w:t>If not addressed in response to question above:</w:t>
            </w:r>
          </w:p>
          <w:p w14:paraId="60692669" w14:textId="77777777" w:rsidR="002B1A52" w:rsidRDefault="002B1A52" w:rsidP="00C20A32">
            <w:pPr>
              <w:rPr>
                <w:b/>
              </w:rPr>
            </w:pPr>
            <w:r>
              <w:rPr>
                <w:b/>
              </w:rPr>
              <w:t>Type your question here…</w:t>
            </w:r>
          </w:p>
          <w:p w14:paraId="3CF378AA" w14:textId="77777777" w:rsidR="002B1A52" w:rsidRPr="00BB7D81" w:rsidRDefault="002B1A52" w:rsidP="00C20A32">
            <w:pPr>
              <w:rPr>
                <w:b/>
              </w:rPr>
            </w:pPr>
            <w:r>
              <w:rPr>
                <w:i/>
              </w:rPr>
              <w:t xml:space="preserve">Mute phone - </w:t>
            </w:r>
            <w:r w:rsidRPr="00D644F6">
              <w:rPr>
                <w:i/>
              </w:rPr>
              <w:t>Type response here</w:t>
            </w:r>
          </w:p>
        </w:tc>
      </w:tr>
      <w:tr w:rsidR="002B1A52" w:rsidRPr="00F56548" w14:paraId="5522965B" w14:textId="77777777" w:rsidTr="00C20A32">
        <w:trPr>
          <w:trHeight w:val="260"/>
        </w:trPr>
        <w:tc>
          <w:tcPr>
            <w:tcW w:w="1310" w:type="dxa"/>
            <w:tcBorders>
              <w:top w:val="dotted" w:sz="4" w:space="0" w:color="auto"/>
              <w:left w:val="nil"/>
              <w:bottom w:val="dotted" w:sz="4" w:space="0" w:color="auto"/>
              <w:right w:val="dotted" w:sz="4" w:space="0" w:color="auto"/>
            </w:tcBorders>
          </w:tcPr>
          <w:p w14:paraId="4AAD438E" w14:textId="77777777" w:rsidR="002B1A52" w:rsidRDefault="002B1A52" w:rsidP="00C20A32">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7405877C" w14:textId="77777777" w:rsidR="002B1A52" w:rsidRDefault="002B1A52" w:rsidP="00C20A32">
            <w:pPr>
              <w:shd w:val="clear" w:color="auto" w:fill="FFFFFF" w:themeFill="background1"/>
            </w:pPr>
          </w:p>
          <w:p w14:paraId="132B8547" w14:textId="77777777" w:rsidR="002B1A52" w:rsidRDefault="002B1A52" w:rsidP="00C20A32">
            <w:pPr>
              <w:shd w:val="clear" w:color="auto" w:fill="FFFFFF" w:themeFill="background1"/>
            </w:pPr>
          </w:p>
          <w:p w14:paraId="07A4B78F" w14:textId="77777777" w:rsidR="002B1A52" w:rsidRDefault="002B1A52" w:rsidP="00C20A32">
            <w:pPr>
              <w:shd w:val="clear" w:color="auto" w:fill="FFFFFF" w:themeFill="background1"/>
            </w:pPr>
          </w:p>
        </w:tc>
      </w:tr>
      <w:tr w:rsidR="002B1A52" w:rsidRPr="00F56548" w14:paraId="71C1B9CB" w14:textId="77777777" w:rsidTr="00C20A32">
        <w:trPr>
          <w:trHeight w:val="260"/>
        </w:trPr>
        <w:tc>
          <w:tcPr>
            <w:tcW w:w="1310" w:type="dxa"/>
            <w:tcBorders>
              <w:top w:val="dotted" w:sz="4" w:space="0" w:color="auto"/>
              <w:left w:val="nil"/>
              <w:bottom w:val="dotted" w:sz="4" w:space="0" w:color="auto"/>
              <w:right w:val="dotted" w:sz="4" w:space="0" w:color="auto"/>
            </w:tcBorders>
            <w:hideMark/>
          </w:tcPr>
          <w:p w14:paraId="2AEEFDBF" w14:textId="77777777" w:rsidR="002B1A52" w:rsidRPr="00F56548" w:rsidRDefault="002B1A52" w:rsidP="00C20A32">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2D895650" w14:textId="77777777" w:rsidR="002B1A52" w:rsidRDefault="002B1A52" w:rsidP="00C20A32">
            <w:pPr>
              <w:shd w:val="clear" w:color="auto" w:fill="FFFFFF" w:themeFill="background1"/>
            </w:pPr>
            <w:r>
              <w:t xml:space="preserve">Thank you that answers my question. </w:t>
            </w:r>
          </w:p>
          <w:p w14:paraId="08C1114F" w14:textId="77777777" w:rsidR="002B1A52" w:rsidRPr="00D644F6" w:rsidRDefault="002B1A52" w:rsidP="00C20A32">
            <w:pPr>
              <w:shd w:val="clear" w:color="auto" w:fill="FFFFFF" w:themeFill="background1"/>
            </w:pPr>
          </w:p>
        </w:tc>
      </w:tr>
    </w:tbl>
    <w:p w14:paraId="3001A67F" w14:textId="3B933661" w:rsidR="002B1A52" w:rsidRDefault="002B1A52" w:rsidP="002B1A52"/>
    <w:p w14:paraId="60E73484" w14:textId="77777777" w:rsidR="004E2A08" w:rsidRDefault="004E2A08" w:rsidP="004E2A08">
      <w:pPr>
        <w:rPr>
          <w:b/>
          <w:bCs/>
        </w:rPr>
      </w:pPr>
    </w:p>
    <w:p w14:paraId="1001424F" w14:textId="5844C284" w:rsidR="004E2A08" w:rsidRPr="002B1A52" w:rsidRDefault="004E2A08" w:rsidP="004E2A08">
      <w:pPr>
        <w:rPr>
          <w:b/>
          <w:bCs/>
        </w:rPr>
      </w:pPr>
      <w:r>
        <w:rPr>
          <w:b/>
          <w:bCs/>
        </w:rPr>
        <w:t>ACCREDITATION STATEMENT AND POLICY</w:t>
      </w:r>
    </w:p>
    <w:tbl>
      <w:tblPr>
        <w:tblStyle w:val="TableGrid"/>
        <w:tblW w:w="0" w:type="auto"/>
        <w:tblLook w:val="04A0" w:firstRow="1" w:lastRow="0" w:firstColumn="1" w:lastColumn="0" w:noHBand="0" w:noVBand="1"/>
      </w:tblPr>
      <w:tblGrid>
        <w:gridCol w:w="1310"/>
        <w:gridCol w:w="9125"/>
      </w:tblGrid>
      <w:tr w:rsidR="004E2A08" w:rsidRPr="00153744" w14:paraId="08D3236A" w14:textId="77777777" w:rsidTr="000F2D53">
        <w:trPr>
          <w:trHeight w:val="296"/>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6535F1" w14:textId="3E583061" w:rsidR="004E2A08" w:rsidRPr="00F42E89" w:rsidRDefault="004E2A08" w:rsidP="004E2A08">
            <w:pPr>
              <w:pStyle w:val="BodyText"/>
              <w:spacing w:line="283" w:lineRule="auto"/>
              <w:ind w:right="163"/>
              <w:rPr>
                <w:b/>
                <w:color w:val="0000CC"/>
                <w:highlight w:val="cyan"/>
              </w:rPr>
            </w:pPr>
            <w:r>
              <w:rPr>
                <w:rFonts w:ascii="Arial" w:hAnsi="Arial" w:cs="Arial"/>
                <w:color w:val="455964"/>
                <w:w w:val="105"/>
                <w:sz w:val="20"/>
                <w:szCs w:val="20"/>
              </w:rPr>
              <w:t xml:space="preserve">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time, location and title.  If more specific information is included, such as faculty and objectives, the accreditation statement mut be included. </w:t>
            </w:r>
          </w:p>
        </w:tc>
      </w:tr>
      <w:tr w:rsidR="004E2A08" w:rsidRPr="00F56548" w14:paraId="154FBCC8" w14:textId="77777777" w:rsidTr="000F2D53">
        <w:trPr>
          <w:trHeight w:val="530"/>
        </w:trPr>
        <w:tc>
          <w:tcPr>
            <w:tcW w:w="1310" w:type="dxa"/>
            <w:tcBorders>
              <w:top w:val="single" w:sz="4" w:space="0" w:color="auto"/>
              <w:left w:val="nil"/>
              <w:bottom w:val="dotted" w:sz="4" w:space="0" w:color="auto"/>
              <w:right w:val="dotted" w:sz="4" w:space="0" w:color="auto"/>
            </w:tcBorders>
            <w:hideMark/>
          </w:tcPr>
          <w:p w14:paraId="27024A37" w14:textId="77777777" w:rsidR="004E2A08" w:rsidRPr="00F56548" w:rsidRDefault="004E2A08" w:rsidP="000F2D53">
            <w:pPr>
              <w:shd w:val="clear" w:color="auto" w:fill="FFFFFF" w:themeFill="background1"/>
              <w:rPr>
                <w:rFonts w:ascii="Calibri" w:hAnsi="Calibri"/>
              </w:rPr>
            </w:pPr>
            <w:r w:rsidRPr="00F56548">
              <w:t>Opening Statement</w:t>
            </w:r>
          </w:p>
        </w:tc>
        <w:tc>
          <w:tcPr>
            <w:tcW w:w="9125" w:type="dxa"/>
            <w:tcBorders>
              <w:top w:val="single" w:sz="4" w:space="0" w:color="auto"/>
              <w:left w:val="dotted" w:sz="4" w:space="0" w:color="auto"/>
              <w:bottom w:val="dotted" w:sz="4" w:space="0" w:color="auto"/>
              <w:right w:val="nil"/>
            </w:tcBorders>
            <w:vAlign w:val="center"/>
          </w:tcPr>
          <w:p w14:paraId="1DE5D602" w14:textId="77777777" w:rsidR="004E2A08" w:rsidRPr="00F56548" w:rsidRDefault="004E2A08" w:rsidP="000F2D53">
            <w:pPr>
              <w:shd w:val="clear" w:color="auto" w:fill="FFFFFF" w:themeFill="background1"/>
              <w:rPr>
                <w:rFonts w:ascii="Calibri" w:hAnsi="Calibri"/>
              </w:rPr>
            </w:pPr>
            <w:r>
              <w:t>We’d like to start on page</w:t>
            </w:r>
            <w:r w:rsidRPr="00F56548">
              <w:t xml:space="preserve"> </w:t>
            </w:r>
            <w:r>
              <w:t>____</w:t>
            </w:r>
            <w:r w:rsidRPr="00F56548">
              <w:t>of the self-study report.</w:t>
            </w:r>
            <w:r>
              <w:t xml:space="preserve">  Please let us know when you’re there.  </w:t>
            </w:r>
          </w:p>
        </w:tc>
      </w:tr>
      <w:tr w:rsidR="004E2A08" w:rsidRPr="00F56548" w14:paraId="03869EC4" w14:textId="77777777" w:rsidTr="000F2D53">
        <w:trPr>
          <w:trHeight w:val="638"/>
        </w:trPr>
        <w:tc>
          <w:tcPr>
            <w:tcW w:w="1310" w:type="dxa"/>
            <w:tcBorders>
              <w:top w:val="dotted" w:sz="4" w:space="0" w:color="auto"/>
              <w:left w:val="nil"/>
              <w:bottom w:val="dotted" w:sz="4" w:space="0" w:color="auto"/>
              <w:right w:val="dotted" w:sz="4" w:space="0" w:color="auto"/>
            </w:tcBorders>
            <w:hideMark/>
          </w:tcPr>
          <w:p w14:paraId="2F0A0505" w14:textId="77777777" w:rsidR="004E2A08" w:rsidRPr="00F56548" w:rsidRDefault="004E2A08" w:rsidP="000F2D53">
            <w:pPr>
              <w:shd w:val="clear" w:color="auto" w:fill="FFFFFF" w:themeFill="background1"/>
              <w:rPr>
                <w:rFonts w:ascii="Calibri" w:hAnsi="Calibri"/>
              </w:rPr>
            </w:pPr>
            <w:r w:rsidRPr="00F56548">
              <w:t>Observation</w:t>
            </w:r>
          </w:p>
        </w:tc>
        <w:tc>
          <w:tcPr>
            <w:tcW w:w="9125" w:type="dxa"/>
            <w:tcBorders>
              <w:top w:val="dotted" w:sz="4" w:space="0" w:color="auto"/>
              <w:left w:val="dotted" w:sz="4" w:space="0" w:color="auto"/>
              <w:bottom w:val="dotted" w:sz="4" w:space="0" w:color="auto"/>
              <w:right w:val="nil"/>
            </w:tcBorders>
            <w:hideMark/>
          </w:tcPr>
          <w:p w14:paraId="2E6F6BC8" w14:textId="77777777" w:rsidR="004E2A08" w:rsidRPr="00D644F6" w:rsidRDefault="004E2A08" w:rsidP="000F2D53">
            <w:pPr>
              <w:shd w:val="clear" w:color="auto" w:fill="FFFFFF" w:themeFill="background1"/>
            </w:pPr>
            <w:r w:rsidRPr="00F56548">
              <w:t>Th</w:t>
            </w:r>
            <w:r>
              <w:t xml:space="preserve">is section pertains to …. </w:t>
            </w:r>
          </w:p>
        </w:tc>
      </w:tr>
      <w:tr w:rsidR="004E2A08" w:rsidRPr="00F56548" w14:paraId="3ADC34F8" w14:textId="77777777" w:rsidTr="000F2D53">
        <w:trPr>
          <w:trHeight w:val="665"/>
        </w:trPr>
        <w:tc>
          <w:tcPr>
            <w:tcW w:w="1310" w:type="dxa"/>
            <w:tcBorders>
              <w:top w:val="dotted" w:sz="4" w:space="0" w:color="auto"/>
              <w:left w:val="nil"/>
              <w:bottom w:val="nil"/>
              <w:right w:val="dotted" w:sz="4" w:space="0" w:color="auto"/>
            </w:tcBorders>
          </w:tcPr>
          <w:p w14:paraId="5E858723" w14:textId="77777777" w:rsidR="004E2A08" w:rsidRPr="00BB7D81" w:rsidRDefault="004E2A08" w:rsidP="000F2D53">
            <w:pPr>
              <w:rPr>
                <w:b/>
              </w:rPr>
            </w:pPr>
            <w:r w:rsidRPr="00BB7D81">
              <w:rPr>
                <w:b/>
              </w:rPr>
              <w:t xml:space="preserve">Question </w:t>
            </w:r>
          </w:p>
        </w:tc>
        <w:tc>
          <w:tcPr>
            <w:tcW w:w="9125" w:type="dxa"/>
            <w:tcBorders>
              <w:top w:val="dotted" w:sz="4" w:space="0" w:color="auto"/>
              <w:left w:val="dotted" w:sz="4" w:space="0" w:color="auto"/>
              <w:bottom w:val="nil"/>
              <w:right w:val="nil"/>
            </w:tcBorders>
          </w:tcPr>
          <w:p w14:paraId="439E43EC" w14:textId="77777777" w:rsidR="004E2A08" w:rsidRDefault="004E2A08" w:rsidP="000F2D53">
            <w:pPr>
              <w:rPr>
                <w:i/>
              </w:rPr>
            </w:pPr>
            <w:r w:rsidRPr="00BB7D81">
              <w:rPr>
                <w:i/>
              </w:rPr>
              <w:t>If not addressed in response to question above:</w:t>
            </w:r>
          </w:p>
          <w:p w14:paraId="29A09864" w14:textId="77777777" w:rsidR="004E2A08" w:rsidRDefault="004E2A08" w:rsidP="000F2D53">
            <w:pPr>
              <w:rPr>
                <w:b/>
              </w:rPr>
            </w:pPr>
            <w:r>
              <w:rPr>
                <w:b/>
              </w:rPr>
              <w:t>Type your question here…</w:t>
            </w:r>
          </w:p>
          <w:p w14:paraId="1102FE23" w14:textId="77777777" w:rsidR="004E2A08" w:rsidRPr="00BB7D81" w:rsidRDefault="004E2A08" w:rsidP="000F2D53">
            <w:pPr>
              <w:rPr>
                <w:b/>
              </w:rPr>
            </w:pPr>
            <w:r>
              <w:rPr>
                <w:i/>
              </w:rPr>
              <w:t xml:space="preserve">Mute phone - </w:t>
            </w:r>
            <w:r w:rsidRPr="00D644F6">
              <w:rPr>
                <w:i/>
              </w:rPr>
              <w:t>Type response here</w:t>
            </w:r>
          </w:p>
        </w:tc>
      </w:tr>
      <w:tr w:rsidR="004E2A08" w:rsidRPr="00F56548" w14:paraId="0DA39944" w14:textId="77777777" w:rsidTr="000F2D53">
        <w:trPr>
          <w:trHeight w:val="260"/>
        </w:trPr>
        <w:tc>
          <w:tcPr>
            <w:tcW w:w="1310" w:type="dxa"/>
            <w:tcBorders>
              <w:top w:val="dotted" w:sz="4" w:space="0" w:color="auto"/>
              <w:left w:val="nil"/>
              <w:bottom w:val="dotted" w:sz="4" w:space="0" w:color="auto"/>
              <w:right w:val="dotted" w:sz="4" w:space="0" w:color="auto"/>
            </w:tcBorders>
          </w:tcPr>
          <w:p w14:paraId="2CE8E709" w14:textId="77777777" w:rsidR="004E2A08" w:rsidRDefault="004E2A08" w:rsidP="000F2D53">
            <w:pPr>
              <w:shd w:val="clear" w:color="auto" w:fill="FFFFFF" w:themeFill="background1"/>
            </w:pPr>
            <w:r>
              <w:t>Answer</w:t>
            </w:r>
          </w:p>
        </w:tc>
        <w:tc>
          <w:tcPr>
            <w:tcW w:w="9125" w:type="dxa"/>
            <w:tcBorders>
              <w:top w:val="dotted" w:sz="4" w:space="0" w:color="auto"/>
              <w:left w:val="dotted" w:sz="4" w:space="0" w:color="auto"/>
              <w:bottom w:val="dotted" w:sz="4" w:space="0" w:color="auto"/>
              <w:right w:val="nil"/>
            </w:tcBorders>
          </w:tcPr>
          <w:p w14:paraId="7DF40F0B" w14:textId="77777777" w:rsidR="004E2A08" w:rsidRDefault="004E2A08" w:rsidP="000F2D53">
            <w:pPr>
              <w:shd w:val="clear" w:color="auto" w:fill="FFFFFF" w:themeFill="background1"/>
            </w:pPr>
          </w:p>
          <w:p w14:paraId="16F223D7" w14:textId="77777777" w:rsidR="004E2A08" w:rsidRDefault="004E2A08" w:rsidP="000F2D53">
            <w:pPr>
              <w:shd w:val="clear" w:color="auto" w:fill="FFFFFF" w:themeFill="background1"/>
            </w:pPr>
          </w:p>
          <w:p w14:paraId="6255B8E8" w14:textId="77777777" w:rsidR="004E2A08" w:rsidRDefault="004E2A08" w:rsidP="000F2D53">
            <w:pPr>
              <w:shd w:val="clear" w:color="auto" w:fill="FFFFFF" w:themeFill="background1"/>
            </w:pPr>
          </w:p>
        </w:tc>
      </w:tr>
      <w:tr w:rsidR="004E2A08" w:rsidRPr="00F56548" w14:paraId="6758C723" w14:textId="77777777" w:rsidTr="000F2D53">
        <w:trPr>
          <w:trHeight w:val="260"/>
        </w:trPr>
        <w:tc>
          <w:tcPr>
            <w:tcW w:w="1310" w:type="dxa"/>
            <w:tcBorders>
              <w:top w:val="dotted" w:sz="4" w:space="0" w:color="auto"/>
              <w:left w:val="nil"/>
              <w:bottom w:val="dotted" w:sz="4" w:space="0" w:color="auto"/>
              <w:right w:val="dotted" w:sz="4" w:space="0" w:color="auto"/>
            </w:tcBorders>
            <w:hideMark/>
          </w:tcPr>
          <w:p w14:paraId="583B7847" w14:textId="77777777" w:rsidR="004E2A08" w:rsidRPr="00F56548" w:rsidRDefault="004E2A08" w:rsidP="000F2D53">
            <w:pPr>
              <w:shd w:val="clear" w:color="auto" w:fill="FFFFFF" w:themeFill="background1"/>
              <w:rPr>
                <w:rFonts w:ascii="Calibri" w:hAnsi="Calibri"/>
              </w:rPr>
            </w:pPr>
            <w:r>
              <w:t xml:space="preserve">Transition </w:t>
            </w:r>
          </w:p>
        </w:tc>
        <w:tc>
          <w:tcPr>
            <w:tcW w:w="9125" w:type="dxa"/>
            <w:tcBorders>
              <w:top w:val="dotted" w:sz="4" w:space="0" w:color="auto"/>
              <w:left w:val="dotted" w:sz="4" w:space="0" w:color="auto"/>
              <w:bottom w:val="dotted" w:sz="4" w:space="0" w:color="auto"/>
              <w:right w:val="nil"/>
            </w:tcBorders>
            <w:hideMark/>
          </w:tcPr>
          <w:p w14:paraId="7C822CEE" w14:textId="77777777" w:rsidR="004E2A08" w:rsidRDefault="004E2A08" w:rsidP="000F2D53">
            <w:pPr>
              <w:shd w:val="clear" w:color="auto" w:fill="FFFFFF" w:themeFill="background1"/>
            </w:pPr>
            <w:r>
              <w:t xml:space="preserve">Thank you that answers my question. </w:t>
            </w:r>
          </w:p>
          <w:p w14:paraId="2902B14E" w14:textId="77777777" w:rsidR="004E2A08" w:rsidRPr="00D644F6" w:rsidRDefault="004E2A08" w:rsidP="000F2D53">
            <w:pPr>
              <w:shd w:val="clear" w:color="auto" w:fill="FFFFFF" w:themeFill="background1"/>
            </w:pPr>
          </w:p>
        </w:tc>
      </w:tr>
    </w:tbl>
    <w:p w14:paraId="53DC86B2" w14:textId="77777777" w:rsidR="004E2A08" w:rsidRDefault="004E2A08" w:rsidP="004E2A08"/>
    <w:p w14:paraId="5242CE38" w14:textId="20D6A1BE" w:rsidR="000D03CF" w:rsidRDefault="000D03CF" w:rsidP="00802857">
      <w:pPr>
        <w:shd w:val="clear" w:color="auto" w:fill="FFFFFF" w:themeFill="background1"/>
        <w:rPr>
          <w:b/>
          <w:color w:val="C00000"/>
          <w:sz w:val="28"/>
          <w:szCs w:val="28"/>
        </w:rPr>
      </w:pPr>
    </w:p>
    <w:p w14:paraId="6507BE2D" w14:textId="7517C17A" w:rsidR="004E2A08" w:rsidRDefault="004E2A08" w:rsidP="00802857">
      <w:pPr>
        <w:shd w:val="clear" w:color="auto" w:fill="FFFFFF" w:themeFill="background1"/>
        <w:rPr>
          <w:b/>
          <w:color w:val="C00000"/>
          <w:sz w:val="28"/>
          <w:szCs w:val="28"/>
        </w:rPr>
      </w:pPr>
    </w:p>
    <w:p w14:paraId="2B664C33" w14:textId="0E860324" w:rsidR="004E2A08" w:rsidRDefault="004E2A08" w:rsidP="00802857">
      <w:pPr>
        <w:shd w:val="clear" w:color="auto" w:fill="FFFFFF" w:themeFill="background1"/>
        <w:rPr>
          <w:b/>
          <w:color w:val="C00000"/>
          <w:sz w:val="28"/>
          <w:szCs w:val="28"/>
        </w:rPr>
      </w:pPr>
    </w:p>
    <w:p w14:paraId="463341E9" w14:textId="37746C93" w:rsidR="004E2A08" w:rsidRDefault="004E2A08" w:rsidP="00802857">
      <w:pPr>
        <w:shd w:val="clear" w:color="auto" w:fill="FFFFFF" w:themeFill="background1"/>
        <w:rPr>
          <w:b/>
          <w:color w:val="C00000"/>
          <w:sz w:val="28"/>
          <w:szCs w:val="28"/>
        </w:rPr>
      </w:pPr>
    </w:p>
    <w:p w14:paraId="08761095" w14:textId="3466DB0D" w:rsidR="004E2A08" w:rsidRDefault="004E2A08" w:rsidP="00802857">
      <w:pPr>
        <w:shd w:val="clear" w:color="auto" w:fill="FFFFFF" w:themeFill="background1"/>
        <w:rPr>
          <w:b/>
          <w:color w:val="C00000"/>
          <w:sz w:val="28"/>
          <w:szCs w:val="28"/>
        </w:rPr>
      </w:pPr>
    </w:p>
    <w:p w14:paraId="68EE6107" w14:textId="1C0D4B8C" w:rsidR="004E2A08" w:rsidRDefault="004E2A08" w:rsidP="00802857">
      <w:pPr>
        <w:shd w:val="clear" w:color="auto" w:fill="FFFFFF" w:themeFill="background1"/>
        <w:rPr>
          <w:b/>
          <w:color w:val="C00000"/>
          <w:sz w:val="28"/>
          <w:szCs w:val="28"/>
        </w:rPr>
      </w:pPr>
    </w:p>
    <w:p w14:paraId="4517F2F4" w14:textId="42D06437" w:rsidR="004E2A08" w:rsidRDefault="004E2A08" w:rsidP="00802857">
      <w:pPr>
        <w:shd w:val="clear" w:color="auto" w:fill="FFFFFF" w:themeFill="background1"/>
        <w:rPr>
          <w:b/>
          <w:color w:val="C00000"/>
          <w:sz w:val="28"/>
          <w:szCs w:val="28"/>
        </w:rPr>
      </w:pPr>
    </w:p>
    <w:p w14:paraId="4FA16932" w14:textId="7E4D8D7C" w:rsidR="004E2A08" w:rsidRDefault="004E2A08" w:rsidP="00802857">
      <w:pPr>
        <w:shd w:val="clear" w:color="auto" w:fill="FFFFFF" w:themeFill="background1"/>
        <w:rPr>
          <w:b/>
          <w:color w:val="C00000"/>
          <w:sz w:val="28"/>
          <w:szCs w:val="28"/>
        </w:rPr>
      </w:pPr>
    </w:p>
    <w:p w14:paraId="0039C496" w14:textId="43376FC1" w:rsidR="004E2A08" w:rsidRDefault="004E2A08" w:rsidP="00802857">
      <w:pPr>
        <w:shd w:val="clear" w:color="auto" w:fill="FFFFFF" w:themeFill="background1"/>
        <w:rPr>
          <w:b/>
          <w:color w:val="C00000"/>
          <w:sz w:val="28"/>
          <w:szCs w:val="28"/>
        </w:rPr>
      </w:pPr>
    </w:p>
    <w:p w14:paraId="40C720F9" w14:textId="77777777" w:rsidR="004E2A08" w:rsidRDefault="004E2A08" w:rsidP="00802857">
      <w:pPr>
        <w:shd w:val="clear" w:color="auto" w:fill="FFFFFF" w:themeFill="background1"/>
        <w:rPr>
          <w:b/>
          <w:color w:val="C00000"/>
          <w:sz w:val="28"/>
          <w:szCs w:val="28"/>
        </w:rPr>
      </w:pPr>
    </w:p>
    <w:p w14:paraId="687BD770" w14:textId="5AFA253A" w:rsidR="00802857" w:rsidRDefault="00802857" w:rsidP="00802857">
      <w:pPr>
        <w:shd w:val="clear" w:color="auto" w:fill="FFFFFF" w:themeFill="background1"/>
        <w:rPr>
          <w:b/>
          <w:color w:val="C00000"/>
          <w:sz w:val="28"/>
          <w:szCs w:val="28"/>
        </w:rPr>
      </w:pPr>
      <w:r>
        <w:rPr>
          <w:b/>
          <w:color w:val="C00000"/>
          <w:sz w:val="28"/>
          <w:szCs w:val="28"/>
        </w:rPr>
        <w:t xml:space="preserve">QUESTIONS | </w:t>
      </w:r>
      <w:r w:rsidR="00C262C8">
        <w:rPr>
          <w:b/>
          <w:color w:val="C00000"/>
          <w:sz w:val="28"/>
          <w:szCs w:val="28"/>
        </w:rPr>
        <w:t xml:space="preserve">PEFORMANCE-IN-PRACTICE </w:t>
      </w:r>
      <w:r w:rsidR="00C80378">
        <w:rPr>
          <w:b/>
          <w:color w:val="C00000"/>
          <w:sz w:val="28"/>
          <w:szCs w:val="28"/>
        </w:rPr>
        <w:t>ACTIVITY FILES</w:t>
      </w:r>
    </w:p>
    <w:p w14:paraId="7204DE6B" w14:textId="77777777" w:rsidR="00075DFC" w:rsidRPr="00C80378" w:rsidRDefault="00075DFC" w:rsidP="00422C9B">
      <w:pPr>
        <w:shd w:val="clear" w:color="auto" w:fill="FFFFFF" w:themeFill="background1"/>
        <w:rPr>
          <w:color w:val="C00000"/>
          <w:sz w:val="12"/>
          <w:szCs w:val="12"/>
        </w:rPr>
      </w:pPr>
    </w:p>
    <w:tbl>
      <w:tblPr>
        <w:tblStyle w:val="TableGrid"/>
        <w:tblW w:w="0" w:type="auto"/>
        <w:tblLook w:val="04A0" w:firstRow="1" w:lastRow="0" w:firstColumn="1" w:lastColumn="0" w:noHBand="0" w:noVBand="1"/>
      </w:tblPr>
      <w:tblGrid>
        <w:gridCol w:w="2178"/>
        <w:gridCol w:w="8370"/>
      </w:tblGrid>
      <w:tr w:rsidR="00075DFC" w:rsidRPr="00DD74A9" w14:paraId="767BD01E" w14:textId="77777777" w:rsidTr="00C80378">
        <w:trPr>
          <w:trHeight w:val="377"/>
        </w:trPr>
        <w:tc>
          <w:tcPr>
            <w:tcW w:w="10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59CF1" w14:textId="77777777" w:rsidR="00075DFC" w:rsidRDefault="00075DFC" w:rsidP="00075DFC">
            <w:pPr>
              <w:shd w:val="clear" w:color="auto" w:fill="FFFFFF" w:themeFill="background1"/>
              <w:rPr>
                <w:rFonts w:ascii="Calibri" w:hAnsi="Calibri" w:cs="Calibri"/>
                <w:color w:val="C00000"/>
              </w:rPr>
            </w:pPr>
            <w:r w:rsidRPr="008F228C">
              <w:rPr>
                <w:rFonts w:ascii="Calibri" w:hAnsi="Calibri" w:cs="Calibri"/>
                <w:b/>
                <w:color w:val="C00000"/>
                <w:highlight w:val="yellow"/>
              </w:rPr>
              <w:t xml:space="preserve">Activity Title </w:t>
            </w:r>
            <w:r w:rsidRPr="008F228C">
              <w:rPr>
                <w:rFonts w:ascii="Calibri" w:hAnsi="Calibri" w:cs="Calibri"/>
                <w:color w:val="C00000"/>
                <w:highlight w:val="yellow"/>
              </w:rPr>
              <w:t>(Activity #)</w:t>
            </w:r>
          </w:p>
          <w:p w14:paraId="57BBCB06" w14:textId="39A1D4A0" w:rsidR="00605CF2" w:rsidRPr="00605CF2" w:rsidRDefault="00605CF2" w:rsidP="00C80378">
            <w:pPr>
              <w:shd w:val="clear" w:color="auto" w:fill="FFFFFF" w:themeFill="background1"/>
              <w:rPr>
                <w:color w:val="0000FF"/>
                <w:sz w:val="20"/>
                <w:szCs w:val="20"/>
                <w:u w:val="single"/>
              </w:rPr>
            </w:pPr>
            <w:r w:rsidRPr="00605CF2">
              <w:rPr>
                <w:color w:val="0000FF"/>
                <w:sz w:val="20"/>
                <w:szCs w:val="20"/>
                <w:u w:val="single"/>
              </w:rPr>
              <w:t>Example:</w:t>
            </w:r>
          </w:p>
          <w:p w14:paraId="00F29CF3" w14:textId="6744DC14" w:rsidR="00C80378" w:rsidRPr="00C80378" w:rsidRDefault="00C80378" w:rsidP="00C80378">
            <w:pPr>
              <w:shd w:val="clear" w:color="auto" w:fill="FFFFFF" w:themeFill="background1"/>
              <w:rPr>
                <w:b/>
                <w:color w:val="C00000"/>
                <w:sz w:val="20"/>
                <w:szCs w:val="20"/>
              </w:rPr>
            </w:pPr>
            <w:r w:rsidRPr="00C80378">
              <w:rPr>
                <w:color w:val="0000FF"/>
                <w:sz w:val="20"/>
                <w:szCs w:val="20"/>
              </w:rPr>
              <w:t xml:space="preserve">Criteria # 7: The provider must disclose to learners the relevant financial relationships </w:t>
            </w:r>
            <w:r>
              <w:rPr>
                <w:color w:val="0000FF"/>
                <w:sz w:val="20"/>
                <w:szCs w:val="20"/>
              </w:rPr>
              <w:t xml:space="preserve">(or no relationship) </w:t>
            </w:r>
            <w:r w:rsidRPr="00C80378">
              <w:rPr>
                <w:color w:val="0000FF"/>
                <w:sz w:val="20"/>
                <w:szCs w:val="20"/>
              </w:rPr>
              <w:t>of all those who control the content of CME.</w:t>
            </w:r>
          </w:p>
        </w:tc>
      </w:tr>
      <w:tr w:rsidR="00075DFC" w:rsidRPr="00F56548" w14:paraId="4C5E218F" w14:textId="77777777" w:rsidTr="00C80378">
        <w:trPr>
          <w:trHeight w:val="431"/>
        </w:trPr>
        <w:tc>
          <w:tcPr>
            <w:tcW w:w="2178" w:type="dxa"/>
            <w:tcBorders>
              <w:top w:val="single" w:sz="4" w:space="0" w:color="auto"/>
              <w:left w:val="nil"/>
              <w:bottom w:val="dotted" w:sz="4" w:space="0" w:color="auto"/>
              <w:right w:val="dotted" w:sz="4" w:space="0" w:color="auto"/>
            </w:tcBorders>
            <w:vAlign w:val="center"/>
            <w:hideMark/>
          </w:tcPr>
          <w:p w14:paraId="06EC17CC" w14:textId="77777777" w:rsidR="00075DFC" w:rsidRPr="00F56548" w:rsidRDefault="00075DFC" w:rsidP="00326AA4">
            <w:pPr>
              <w:shd w:val="clear" w:color="auto" w:fill="FFFFFF" w:themeFill="background1"/>
              <w:rPr>
                <w:rFonts w:ascii="Calibri" w:hAnsi="Calibri"/>
              </w:rPr>
            </w:pPr>
            <w:r w:rsidRPr="00F56548">
              <w:t>Opening Statement</w:t>
            </w:r>
          </w:p>
        </w:tc>
        <w:tc>
          <w:tcPr>
            <w:tcW w:w="8370" w:type="dxa"/>
            <w:tcBorders>
              <w:top w:val="single" w:sz="4" w:space="0" w:color="auto"/>
              <w:left w:val="dotted" w:sz="4" w:space="0" w:color="auto"/>
              <w:bottom w:val="dotted" w:sz="4" w:space="0" w:color="auto"/>
              <w:right w:val="nil"/>
            </w:tcBorders>
            <w:vAlign w:val="center"/>
          </w:tcPr>
          <w:p w14:paraId="2A59A6BB" w14:textId="77777777" w:rsidR="00075DFC" w:rsidRPr="00F56548" w:rsidRDefault="00075DFC" w:rsidP="00C80378">
            <w:pPr>
              <w:shd w:val="clear" w:color="auto" w:fill="FFFFFF" w:themeFill="background1"/>
              <w:rPr>
                <w:rFonts w:ascii="Calibri" w:hAnsi="Calibri"/>
              </w:rPr>
            </w:pPr>
            <w:r>
              <w:t xml:space="preserve">Please refer to page </w:t>
            </w:r>
            <w:r w:rsidR="00C80378">
              <w:t>xx</w:t>
            </w:r>
            <w:r w:rsidR="003F4BE1">
              <w:t xml:space="preserve"> of this activity file, let us know when you’re there.</w:t>
            </w:r>
          </w:p>
        </w:tc>
      </w:tr>
      <w:tr w:rsidR="00075DFC" w:rsidRPr="00F56548" w14:paraId="5061BF6A" w14:textId="77777777" w:rsidTr="00C80378">
        <w:trPr>
          <w:trHeight w:val="440"/>
        </w:trPr>
        <w:tc>
          <w:tcPr>
            <w:tcW w:w="2178" w:type="dxa"/>
            <w:tcBorders>
              <w:top w:val="dotted" w:sz="4" w:space="0" w:color="auto"/>
              <w:left w:val="nil"/>
              <w:bottom w:val="dotted" w:sz="4" w:space="0" w:color="auto"/>
              <w:right w:val="dotted" w:sz="4" w:space="0" w:color="auto"/>
            </w:tcBorders>
            <w:vAlign w:val="center"/>
            <w:hideMark/>
          </w:tcPr>
          <w:p w14:paraId="523A4BAE" w14:textId="77777777" w:rsidR="00075DFC" w:rsidRPr="00F56548" w:rsidRDefault="00075DFC" w:rsidP="00326AA4">
            <w:pPr>
              <w:shd w:val="clear" w:color="auto" w:fill="FFFFFF" w:themeFill="background1"/>
              <w:rPr>
                <w:rFonts w:ascii="Calibri" w:hAnsi="Calibri"/>
              </w:rPr>
            </w:pPr>
            <w:r w:rsidRPr="00F56548">
              <w:t>Observation</w:t>
            </w:r>
          </w:p>
        </w:tc>
        <w:tc>
          <w:tcPr>
            <w:tcW w:w="8370" w:type="dxa"/>
            <w:tcBorders>
              <w:top w:val="dotted" w:sz="4" w:space="0" w:color="auto"/>
              <w:left w:val="dotted" w:sz="4" w:space="0" w:color="auto"/>
              <w:bottom w:val="dotted" w:sz="4" w:space="0" w:color="auto"/>
              <w:right w:val="nil"/>
            </w:tcBorders>
            <w:vAlign w:val="center"/>
            <w:hideMark/>
          </w:tcPr>
          <w:p w14:paraId="21763F29" w14:textId="77777777" w:rsidR="00075DFC" w:rsidRPr="001D57E7" w:rsidRDefault="00C80378" w:rsidP="00C80378">
            <w:pPr>
              <w:shd w:val="clear" w:color="auto" w:fill="FFFFFF" w:themeFill="background1"/>
            </w:pPr>
            <w:r>
              <w:t xml:space="preserve">We did not find </w:t>
            </w:r>
            <w:r w:rsidR="00075DFC">
              <w:t xml:space="preserve">Dr. </w:t>
            </w:r>
            <w:r>
              <w:t>X</w:t>
            </w:r>
            <w:r w:rsidR="00075DFC">
              <w:t xml:space="preserve">’s disclosure information </w:t>
            </w:r>
            <w:r>
              <w:t xml:space="preserve">in the disclosure section of this </w:t>
            </w:r>
            <w:r w:rsidR="00075DFC">
              <w:t xml:space="preserve">session </w:t>
            </w:r>
            <w:r>
              <w:t>handout</w:t>
            </w:r>
            <w:r w:rsidR="00075DFC">
              <w:t xml:space="preserve">.  </w:t>
            </w:r>
          </w:p>
        </w:tc>
      </w:tr>
      <w:tr w:rsidR="00075DFC" w:rsidRPr="00F56548" w14:paraId="4C944CE7" w14:textId="77777777" w:rsidTr="00C80378">
        <w:trPr>
          <w:trHeight w:val="854"/>
        </w:trPr>
        <w:tc>
          <w:tcPr>
            <w:tcW w:w="2178" w:type="dxa"/>
            <w:tcBorders>
              <w:top w:val="dotted" w:sz="4" w:space="0" w:color="auto"/>
              <w:left w:val="nil"/>
              <w:bottom w:val="dotted" w:sz="4" w:space="0" w:color="auto"/>
              <w:right w:val="dotted" w:sz="4" w:space="0" w:color="auto"/>
            </w:tcBorders>
            <w:vAlign w:val="center"/>
            <w:hideMark/>
          </w:tcPr>
          <w:p w14:paraId="50F93633" w14:textId="77777777" w:rsidR="00075DFC" w:rsidRPr="00F56548" w:rsidRDefault="00075DFC" w:rsidP="00326AA4">
            <w:pPr>
              <w:shd w:val="clear" w:color="auto" w:fill="FFFFFF" w:themeFill="background1"/>
              <w:rPr>
                <w:rFonts w:ascii="Calibri" w:hAnsi="Calibri"/>
                <w:b/>
              </w:rPr>
            </w:pPr>
            <w:r w:rsidRPr="00F56548">
              <w:rPr>
                <w:b/>
              </w:rPr>
              <w:t>Question</w:t>
            </w:r>
          </w:p>
        </w:tc>
        <w:tc>
          <w:tcPr>
            <w:tcW w:w="8370" w:type="dxa"/>
            <w:tcBorders>
              <w:top w:val="dotted" w:sz="4" w:space="0" w:color="auto"/>
              <w:left w:val="dotted" w:sz="4" w:space="0" w:color="auto"/>
              <w:bottom w:val="dotted" w:sz="4" w:space="0" w:color="auto"/>
              <w:right w:val="nil"/>
            </w:tcBorders>
            <w:vAlign w:val="center"/>
            <w:hideMark/>
          </w:tcPr>
          <w:p w14:paraId="03A12390" w14:textId="77777777" w:rsidR="00075DFC" w:rsidRDefault="00075DFC" w:rsidP="00326AA4">
            <w:pPr>
              <w:shd w:val="clear" w:color="auto" w:fill="FFFFFF" w:themeFill="background1"/>
              <w:rPr>
                <w:b/>
              </w:rPr>
            </w:pPr>
            <w:r>
              <w:rPr>
                <w:b/>
              </w:rPr>
              <w:t xml:space="preserve">Was Dr. </w:t>
            </w:r>
            <w:r w:rsidR="00C80378">
              <w:rPr>
                <w:b/>
              </w:rPr>
              <w:t>X</w:t>
            </w:r>
            <w:r>
              <w:rPr>
                <w:b/>
              </w:rPr>
              <w:t>’s relevant relationships (or no relationship) disclosed to learners in another manner prior to the start of this session?</w:t>
            </w:r>
          </w:p>
          <w:p w14:paraId="57DE0767" w14:textId="77777777" w:rsidR="00C80378" w:rsidRPr="00C80378" w:rsidRDefault="00C80378" w:rsidP="00326AA4">
            <w:pPr>
              <w:shd w:val="clear" w:color="auto" w:fill="FFFFFF" w:themeFill="background1"/>
              <w:rPr>
                <w:b/>
                <w:sz w:val="4"/>
                <w:szCs w:val="4"/>
              </w:rPr>
            </w:pPr>
          </w:p>
          <w:p w14:paraId="7BCEEE2E" w14:textId="77777777" w:rsidR="00C80378" w:rsidRPr="001D57E7" w:rsidRDefault="00C80378" w:rsidP="00326AA4">
            <w:pPr>
              <w:shd w:val="clear" w:color="auto" w:fill="FFFFFF" w:themeFill="background1"/>
              <w:rPr>
                <w:b/>
              </w:rPr>
            </w:pPr>
            <w:r>
              <w:rPr>
                <w:i/>
              </w:rPr>
              <w:t xml:space="preserve">Mute phone - </w:t>
            </w:r>
            <w:r w:rsidRPr="00D644F6">
              <w:rPr>
                <w:i/>
              </w:rPr>
              <w:t>Type response here</w:t>
            </w:r>
          </w:p>
        </w:tc>
      </w:tr>
      <w:tr w:rsidR="00C80378" w:rsidRPr="00F56548" w14:paraId="02304CA0" w14:textId="77777777" w:rsidTr="00C80378">
        <w:trPr>
          <w:trHeight w:val="260"/>
        </w:trPr>
        <w:tc>
          <w:tcPr>
            <w:tcW w:w="2178" w:type="dxa"/>
            <w:tcBorders>
              <w:top w:val="dotted" w:sz="4" w:space="0" w:color="auto"/>
              <w:left w:val="nil"/>
              <w:bottom w:val="dotted" w:sz="4" w:space="0" w:color="auto"/>
              <w:right w:val="dotted" w:sz="4" w:space="0" w:color="auto"/>
            </w:tcBorders>
            <w:vAlign w:val="center"/>
            <w:hideMark/>
          </w:tcPr>
          <w:p w14:paraId="70570CDC" w14:textId="77777777" w:rsidR="00C80378" w:rsidRDefault="00C80378" w:rsidP="00326AA4">
            <w:pPr>
              <w:shd w:val="clear" w:color="auto" w:fill="FFFFFF" w:themeFill="background1"/>
              <w:rPr>
                <w:b/>
              </w:rPr>
            </w:pPr>
            <w:r>
              <w:rPr>
                <w:b/>
              </w:rPr>
              <w:t>Follow-up</w:t>
            </w:r>
          </w:p>
          <w:p w14:paraId="5695570C" w14:textId="77777777" w:rsidR="00C80378" w:rsidRPr="00F56548" w:rsidRDefault="00C80378" w:rsidP="00C80378">
            <w:pPr>
              <w:shd w:val="clear" w:color="auto" w:fill="FFFFFF" w:themeFill="background1"/>
              <w:rPr>
                <w:rFonts w:ascii="Calibri" w:hAnsi="Calibri"/>
                <w:b/>
              </w:rPr>
            </w:pPr>
            <w:r>
              <w:rPr>
                <w:b/>
              </w:rPr>
              <w:t>Question if a ‘yes’ response</w:t>
            </w:r>
          </w:p>
        </w:tc>
        <w:tc>
          <w:tcPr>
            <w:tcW w:w="8370" w:type="dxa"/>
            <w:tcBorders>
              <w:top w:val="dotted" w:sz="4" w:space="0" w:color="auto"/>
              <w:left w:val="dotted" w:sz="4" w:space="0" w:color="auto"/>
              <w:bottom w:val="dotted" w:sz="4" w:space="0" w:color="auto"/>
              <w:right w:val="nil"/>
            </w:tcBorders>
            <w:vAlign w:val="center"/>
            <w:hideMark/>
          </w:tcPr>
          <w:p w14:paraId="3A393C67" w14:textId="77777777" w:rsidR="00C80378" w:rsidRDefault="00C80378" w:rsidP="00326AA4">
            <w:pPr>
              <w:shd w:val="clear" w:color="auto" w:fill="FFFFFF" w:themeFill="background1"/>
              <w:rPr>
                <w:b/>
              </w:rPr>
            </w:pPr>
            <w:r>
              <w:rPr>
                <w:b/>
              </w:rPr>
              <w:t>If requested by the ACCME, could you provide evidence of this disclosure to learners prior to the start of the session?</w:t>
            </w:r>
          </w:p>
          <w:p w14:paraId="40CF1B7A" w14:textId="77777777" w:rsidR="00C80378" w:rsidRPr="00C80378" w:rsidRDefault="00C80378" w:rsidP="00326AA4">
            <w:pPr>
              <w:shd w:val="clear" w:color="auto" w:fill="FFFFFF" w:themeFill="background1"/>
              <w:rPr>
                <w:b/>
                <w:sz w:val="4"/>
                <w:szCs w:val="4"/>
              </w:rPr>
            </w:pPr>
          </w:p>
          <w:p w14:paraId="645DEBEA" w14:textId="77777777" w:rsidR="00C80378" w:rsidRPr="001D57E7" w:rsidRDefault="00C80378" w:rsidP="00326AA4">
            <w:pPr>
              <w:shd w:val="clear" w:color="auto" w:fill="FFFFFF" w:themeFill="background1"/>
              <w:rPr>
                <w:b/>
              </w:rPr>
            </w:pPr>
            <w:r>
              <w:rPr>
                <w:i/>
              </w:rPr>
              <w:t xml:space="preserve">Mute phone - </w:t>
            </w:r>
            <w:r w:rsidRPr="00D644F6">
              <w:rPr>
                <w:i/>
              </w:rPr>
              <w:t>Type response here</w:t>
            </w:r>
          </w:p>
        </w:tc>
      </w:tr>
    </w:tbl>
    <w:p w14:paraId="11F836B9" w14:textId="77777777" w:rsidR="00075DFC" w:rsidRPr="00C80378" w:rsidRDefault="00075DFC" w:rsidP="00075DFC">
      <w:pPr>
        <w:rPr>
          <w:b/>
          <w:color w:val="C00000"/>
          <w:sz w:val="4"/>
          <w:szCs w:val="4"/>
        </w:rPr>
      </w:pPr>
    </w:p>
    <w:p w14:paraId="7A580B35" w14:textId="77777777" w:rsidR="00075DFC" w:rsidRPr="00C80378" w:rsidRDefault="00075DFC" w:rsidP="00422C9B">
      <w:pPr>
        <w:shd w:val="clear" w:color="auto" w:fill="FFFFFF" w:themeFill="background1"/>
        <w:rPr>
          <w:b/>
          <w:color w:val="C00000"/>
          <w:sz w:val="4"/>
          <w:szCs w:val="4"/>
        </w:rPr>
      </w:pPr>
    </w:p>
    <w:sectPr w:rsidR="00075DFC" w:rsidRPr="00C80378" w:rsidSect="00422C9B">
      <w:pgSz w:w="12240" w:h="15840"/>
      <w:pgMar w:top="432" w:right="576"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115"/>
    <w:multiLevelType w:val="hybridMultilevel"/>
    <w:tmpl w:val="1C58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5733F"/>
    <w:multiLevelType w:val="hybridMultilevel"/>
    <w:tmpl w:val="0E2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07900"/>
    <w:multiLevelType w:val="hybridMultilevel"/>
    <w:tmpl w:val="B34E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5DB9"/>
    <w:multiLevelType w:val="hybridMultilevel"/>
    <w:tmpl w:val="F706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06E9B"/>
    <w:multiLevelType w:val="hybridMultilevel"/>
    <w:tmpl w:val="F38A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535A4"/>
    <w:multiLevelType w:val="hybridMultilevel"/>
    <w:tmpl w:val="209C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956FB"/>
    <w:multiLevelType w:val="hybridMultilevel"/>
    <w:tmpl w:val="47BA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46C85"/>
    <w:multiLevelType w:val="hybridMultilevel"/>
    <w:tmpl w:val="5568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E5208"/>
    <w:multiLevelType w:val="hybridMultilevel"/>
    <w:tmpl w:val="ABA4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43CEC"/>
    <w:multiLevelType w:val="hybridMultilevel"/>
    <w:tmpl w:val="B3DA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57A16"/>
    <w:multiLevelType w:val="hybridMultilevel"/>
    <w:tmpl w:val="BD10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17B56"/>
    <w:multiLevelType w:val="hybridMultilevel"/>
    <w:tmpl w:val="C992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7296F"/>
    <w:multiLevelType w:val="hybridMultilevel"/>
    <w:tmpl w:val="7F5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F419D"/>
    <w:multiLevelType w:val="hybridMultilevel"/>
    <w:tmpl w:val="DA5C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139E6"/>
    <w:multiLevelType w:val="hybridMultilevel"/>
    <w:tmpl w:val="F8FC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80595"/>
    <w:multiLevelType w:val="hybridMultilevel"/>
    <w:tmpl w:val="A81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11DB3"/>
    <w:multiLevelType w:val="hybridMultilevel"/>
    <w:tmpl w:val="1A3C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4107">
    <w:abstractNumId w:val="12"/>
  </w:num>
  <w:num w:numId="2" w16cid:durableId="2006280795">
    <w:abstractNumId w:val="6"/>
  </w:num>
  <w:num w:numId="3" w16cid:durableId="1073350833">
    <w:abstractNumId w:val="14"/>
  </w:num>
  <w:num w:numId="4" w16cid:durableId="1450273118">
    <w:abstractNumId w:val="3"/>
  </w:num>
  <w:num w:numId="5" w16cid:durableId="1688287905">
    <w:abstractNumId w:val="4"/>
  </w:num>
  <w:num w:numId="6" w16cid:durableId="20934361">
    <w:abstractNumId w:val="2"/>
  </w:num>
  <w:num w:numId="7" w16cid:durableId="271136514">
    <w:abstractNumId w:val="1"/>
  </w:num>
  <w:num w:numId="8" w16cid:durableId="1590889641">
    <w:abstractNumId w:val="0"/>
  </w:num>
  <w:num w:numId="9" w16cid:durableId="889607195">
    <w:abstractNumId w:val="11"/>
  </w:num>
  <w:num w:numId="10" w16cid:durableId="1613131048">
    <w:abstractNumId w:val="15"/>
  </w:num>
  <w:num w:numId="11" w16cid:durableId="141123077">
    <w:abstractNumId w:val="5"/>
  </w:num>
  <w:num w:numId="12" w16cid:durableId="776289094">
    <w:abstractNumId w:val="16"/>
  </w:num>
  <w:num w:numId="13" w16cid:durableId="1270233937">
    <w:abstractNumId w:val="9"/>
  </w:num>
  <w:num w:numId="14" w16cid:durableId="1209486698">
    <w:abstractNumId w:val="7"/>
  </w:num>
  <w:num w:numId="15" w16cid:durableId="1251550735">
    <w:abstractNumId w:val="8"/>
  </w:num>
  <w:num w:numId="16" w16cid:durableId="1128595873">
    <w:abstractNumId w:val="13"/>
  </w:num>
  <w:num w:numId="17" w16cid:durableId="2017076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10"/>
    <w:rsid w:val="0000543C"/>
    <w:rsid w:val="0001523C"/>
    <w:rsid w:val="000413A0"/>
    <w:rsid w:val="000430F1"/>
    <w:rsid w:val="00075DFC"/>
    <w:rsid w:val="000833F8"/>
    <w:rsid w:val="000B44B0"/>
    <w:rsid w:val="000D03CF"/>
    <w:rsid w:val="000D1ADB"/>
    <w:rsid w:val="000E6E8F"/>
    <w:rsid w:val="0011338B"/>
    <w:rsid w:val="001306BE"/>
    <w:rsid w:val="0014301C"/>
    <w:rsid w:val="00152E8B"/>
    <w:rsid w:val="00153744"/>
    <w:rsid w:val="00154A53"/>
    <w:rsid w:val="00164E85"/>
    <w:rsid w:val="001673EE"/>
    <w:rsid w:val="00167910"/>
    <w:rsid w:val="00171E40"/>
    <w:rsid w:val="001A032B"/>
    <w:rsid w:val="001B5ABC"/>
    <w:rsid w:val="001C3151"/>
    <w:rsid w:val="001C6C55"/>
    <w:rsid w:val="001D28B2"/>
    <w:rsid w:val="001D3B5F"/>
    <w:rsid w:val="001E340D"/>
    <w:rsid w:val="002165BF"/>
    <w:rsid w:val="00216E85"/>
    <w:rsid w:val="00250E8E"/>
    <w:rsid w:val="00251487"/>
    <w:rsid w:val="00252943"/>
    <w:rsid w:val="00255198"/>
    <w:rsid w:val="00260FE0"/>
    <w:rsid w:val="002643E3"/>
    <w:rsid w:val="0028136E"/>
    <w:rsid w:val="00293D1C"/>
    <w:rsid w:val="00294F8A"/>
    <w:rsid w:val="002B1A52"/>
    <w:rsid w:val="002C7669"/>
    <w:rsid w:val="002E5BC1"/>
    <w:rsid w:val="002E789C"/>
    <w:rsid w:val="003016E5"/>
    <w:rsid w:val="00301A1C"/>
    <w:rsid w:val="00312E12"/>
    <w:rsid w:val="00320DE7"/>
    <w:rsid w:val="00326AA4"/>
    <w:rsid w:val="003610BB"/>
    <w:rsid w:val="0037206D"/>
    <w:rsid w:val="00391A00"/>
    <w:rsid w:val="003A345A"/>
    <w:rsid w:val="003A64A0"/>
    <w:rsid w:val="003A6F5C"/>
    <w:rsid w:val="003A7E09"/>
    <w:rsid w:val="003B0B39"/>
    <w:rsid w:val="003B4482"/>
    <w:rsid w:val="003B482B"/>
    <w:rsid w:val="003D517D"/>
    <w:rsid w:val="003D72DE"/>
    <w:rsid w:val="003F4BAF"/>
    <w:rsid w:val="003F4BE1"/>
    <w:rsid w:val="003F7BFC"/>
    <w:rsid w:val="00420089"/>
    <w:rsid w:val="004221DF"/>
    <w:rsid w:val="00422C9B"/>
    <w:rsid w:val="00422F83"/>
    <w:rsid w:val="004248F0"/>
    <w:rsid w:val="00424CFA"/>
    <w:rsid w:val="00441D96"/>
    <w:rsid w:val="00476B90"/>
    <w:rsid w:val="004A60CF"/>
    <w:rsid w:val="004B202E"/>
    <w:rsid w:val="004D0FB4"/>
    <w:rsid w:val="004E2A08"/>
    <w:rsid w:val="004E505E"/>
    <w:rsid w:val="004E7848"/>
    <w:rsid w:val="004F6C8C"/>
    <w:rsid w:val="00504D2B"/>
    <w:rsid w:val="00504EDF"/>
    <w:rsid w:val="0052424E"/>
    <w:rsid w:val="0053308E"/>
    <w:rsid w:val="00567F2D"/>
    <w:rsid w:val="0059294F"/>
    <w:rsid w:val="005B4842"/>
    <w:rsid w:val="005E7ED5"/>
    <w:rsid w:val="005F3106"/>
    <w:rsid w:val="00605CF2"/>
    <w:rsid w:val="00645166"/>
    <w:rsid w:val="0066257B"/>
    <w:rsid w:val="006703C7"/>
    <w:rsid w:val="00684B61"/>
    <w:rsid w:val="00687808"/>
    <w:rsid w:val="006A39AE"/>
    <w:rsid w:val="006B3F24"/>
    <w:rsid w:val="006E5FAD"/>
    <w:rsid w:val="006F03B8"/>
    <w:rsid w:val="006F255E"/>
    <w:rsid w:val="006F42C1"/>
    <w:rsid w:val="0070190E"/>
    <w:rsid w:val="00703826"/>
    <w:rsid w:val="00710721"/>
    <w:rsid w:val="00725E62"/>
    <w:rsid w:val="00726062"/>
    <w:rsid w:val="00730A60"/>
    <w:rsid w:val="00732E23"/>
    <w:rsid w:val="007342B2"/>
    <w:rsid w:val="00756330"/>
    <w:rsid w:val="0079321E"/>
    <w:rsid w:val="007A0EC2"/>
    <w:rsid w:val="007B110D"/>
    <w:rsid w:val="007C007D"/>
    <w:rsid w:val="007C0B35"/>
    <w:rsid w:val="007D033D"/>
    <w:rsid w:val="007D72AD"/>
    <w:rsid w:val="007F5206"/>
    <w:rsid w:val="007F6020"/>
    <w:rsid w:val="00802857"/>
    <w:rsid w:val="008164E8"/>
    <w:rsid w:val="008210F2"/>
    <w:rsid w:val="0082142E"/>
    <w:rsid w:val="00826C53"/>
    <w:rsid w:val="00827D26"/>
    <w:rsid w:val="00833E5E"/>
    <w:rsid w:val="008401AA"/>
    <w:rsid w:val="00850DF3"/>
    <w:rsid w:val="00863640"/>
    <w:rsid w:val="008849A3"/>
    <w:rsid w:val="00884BAF"/>
    <w:rsid w:val="00890C9F"/>
    <w:rsid w:val="008957DF"/>
    <w:rsid w:val="008C1315"/>
    <w:rsid w:val="008D0818"/>
    <w:rsid w:val="008E380B"/>
    <w:rsid w:val="008E5A97"/>
    <w:rsid w:val="008F1003"/>
    <w:rsid w:val="008F228C"/>
    <w:rsid w:val="00906232"/>
    <w:rsid w:val="00913E42"/>
    <w:rsid w:val="00930872"/>
    <w:rsid w:val="009512C5"/>
    <w:rsid w:val="00967A10"/>
    <w:rsid w:val="00981FB7"/>
    <w:rsid w:val="00985F0C"/>
    <w:rsid w:val="009A4DA0"/>
    <w:rsid w:val="009A5ADE"/>
    <w:rsid w:val="009A76F1"/>
    <w:rsid w:val="009B1B61"/>
    <w:rsid w:val="009C2E22"/>
    <w:rsid w:val="009C7D6C"/>
    <w:rsid w:val="009D3E16"/>
    <w:rsid w:val="009E58CD"/>
    <w:rsid w:val="00A03099"/>
    <w:rsid w:val="00A20957"/>
    <w:rsid w:val="00A328C5"/>
    <w:rsid w:val="00A426C2"/>
    <w:rsid w:val="00A64394"/>
    <w:rsid w:val="00A66C25"/>
    <w:rsid w:val="00A721CE"/>
    <w:rsid w:val="00A80894"/>
    <w:rsid w:val="00A8493C"/>
    <w:rsid w:val="00A9032C"/>
    <w:rsid w:val="00A95354"/>
    <w:rsid w:val="00AB1F23"/>
    <w:rsid w:val="00AC4C4B"/>
    <w:rsid w:val="00AC7A82"/>
    <w:rsid w:val="00AD0F54"/>
    <w:rsid w:val="00AD7053"/>
    <w:rsid w:val="00AE29EF"/>
    <w:rsid w:val="00AE6553"/>
    <w:rsid w:val="00AF6FD1"/>
    <w:rsid w:val="00B2076C"/>
    <w:rsid w:val="00B31F53"/>
    <w:rsid w:val="00B54451"/>
    <w:rsid w:val="00B6643E"/>
    <w:rsid w:val="00B70B5B"/>
    <w:rsid w:val="00B73D4A"/>
    <w:rsid w:val="00B76826"/>
    <w:rsid w:val="00B977B0"/>
    <w:rsid w:val="00BA0990"/>
    <w:rsid w:val="00BA266D"/>
    <w:rsid w:val="00BA4577"/>
    <w:rsid w:val="00BA7313"/>
    <w:rsid w:val="00BB5B66"/>
    <w:rsid w:val="00BB7D81"/>
    <w:rsid w:val="00BC0B48"/>
    <w:rsid w:val="00BD24BA"/>
    <w:rsid w:val="00C03582"/>
    <w:rsid w:val="00C1283C"/>
    <w:rsid w:val="00C21799"/>
    <w:rsid w:val="00C262C8"/>
    <w:rsid w:val="00C26EE4"/>
    <w:rsid w:val="00C56E06"/>
    <w:rsid w:val="00C61CBA"/>
    <w:rsid w:val="00C80378"/>
    <w:rsid w:val="00C975E9"/>
    <w:rsid w:val="00CC5016"/>
    <w:rsid w:val="00CD37A5"/>
    <w:rsid w:val="00CD6458"/>
    <w:rsid w:val="00CF4058"/>
    <w:rsid w:val="00D000BC"/>
    <w:rsid w:val="00D04255"/>
    <w:rsid w:val="00D05FB5"/>
    <w:rsid w:val="00D07A74"/>
    <w:rsid w:val="00D13217"/>
    <w:rsid w:val="00D20643"/>
    <w:rsid w:val="00D23948"/>
    <w:rsid w:val="00D4784D"/>
    <w:rsid w:val="00D60433"/>
    <w:rsid w:val="00D6218E"/>
    <w:rsid w:val="00D644F6"/>
    <w:rsid w:val="00D70D43"/>
    <w:rsid w:val="00D827A7"/>
    <w:rsid w:val="00D82F99"/>
    <w:rsid w:val="00DA5097"/>
    <w:rsid w:val="00DC2DB3"/>
    <w:rsid w:val="00DE52F4"/>
    <w:rsid w:val="00DF7A1F"/>
    <w:rsid w:val="00E11E88"/>
    <w:rsid w:val="00E2270F"/>
    <w:rsid w:val="00E26CF2"/>
    <w:rsid w:val="00E26FB5"/>
    <w:rsid w:val="00E41E0B"/>
    <w:rsid w:val="00E72E5C"/>
    <w:rsid w:val="00E869BB"/>
    <w:rsid w:val="00EA13F4"/>
    <w:rsid w:val="00EC0121"/>
    <w:rsid w:val="00EC245F"/>
    <w:rsid w:val="00EC7204"/>
    <w:rsid w:val="00EF4B96"/>
    <w:rsid w:val="00F20219"/>
    <w:rsid w:val="00F24EFD"/>
    <w:rsid w:val="00F2592E"/>
    <w:rsid w:val="00F42E89"/>
    <w:rsid w:val="00F56548"/>
    <w:rsid w:val="00F612D7"/>
    <w:rsid w:val="00F90591"/>
    <w:rsid w:val="00F96B63"/>
    <w:rsid w:val="00FC42AD"/>
    <w:rsid w:val="00FC442F"/>
    <w:rsid w:val="00FE5200"/>
    <w:rsid w:val="00FF0B9D"/>
    <w:rsid w:val="00FF50D9"/>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80CF"/>
  <w15:docId w15:val="{AA83307C-0033-4105-BD7F-AC6F6CD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E06"/>
    <w:pPr>
      <w:ind w:left="720"/>
      <w:contextualSpacing/>
    </w:pPr>
  </w:style>
  <w:style w:type="paragraph" w:customStyle="1" w:styleId="Default">
    <w:name w:val="Default"/>
    <w:rsid w:val="006F42C1"/>
    <w:pPr>
      <w:autoSpaceDE w:val="0"/>
      <w:autoSpaceDN w:val="0"/>
      <w:adjustRightInd w:val="0"/>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14301C"/>
    <w:rPr>
      <w:rFonts w:ascii="Tahoma" w:hAnsi="Tahoma" w:cs="Tahoma"/>
      <w:sz w:val="16"/>
      <w:szCs w:val="16"/>
    </w:rPr>
  </w:style>
  <w:style w:type="character" w:customStyle="1" w:styleId="BalloonTextChar">
    <w:name w:val="Balloon Text Char"/>
    <w:basedOn w:val="DefaultParagraphFont"/>
    <w:link w:val="BalloonText"/>
    <w:uiPriority w:val="99"/>
    <w:semiHidden/>
    <w:rsid w:val="0014301C"/>
    <w:rPr>
      <w:rFonts w:ascii="Tahoma" w:hAnsi="Tahoma" w:cs="Tahoma"/>
      <w:sz w:val="16"/>
      <w:szCs w:val="16"/>
    </w:rPr>
  </w:style>
  <w:style w:type="paragraph" w:styleId="NormalWeb">
    <w:name w:val="Normal (Web)"/>
    <w:basedOn w:val="Normal"/>
    <w:uiPriority w:val="99"/>
    <w:unhideWhenUsed/>
    <w:rsid w:val="00A721CE"/>
    <w:rPr>
      <w:rFonts w:ascii="Times New Roman" w:hAnsi="Times New Roman" w:cs="Times New Roman"/>
      <w:sz w:val="24"/>
      <w:szCs w:val="24"/>
    </w:rPr>
  </w:style>
  <w:style w:type="paragraph" w:styleId="BodyText">
    <w:name w:val="Body Text"/>
    <w:basedOn w:val="Normal"/>
    <w:link w:val="BodyTextChar"/>
    <w:uiPriority w:val="99"/>
    <w:unhideWhenUsed/>
    <w:rsid w:val="00B2076C"/>
    <w:pPr>
      <w:spacing w:after="120"/>
    </w:pPr>
  </w:style>
  <w:style w:type="character" w:customStyle="1" w:styleId="BodyTextChar">
    <w:name w:val="Body Text Char"/>
    <w:basedOn w:val="DefaultParagraphFont"/>
    <w:link w:val="BodyText"/>
    <w:uiPriority w:val="99"/>
    <w:rsid w:val="00B2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2600">
      <w:bodyDiv w:val="1"/>
      <w:marLeft w:val="0"/>
      <w:marRight w:val="0"/>
      <w:marTop w:val="0"/>
      <w:marBottom w:val="0"/>
      <w:divBdr>
        <w:top w:val="none" w:sz="0" w:space="0" w:color="auto"/>
        <w:left w:val="none" w:sz="0" w:space="0" w:color="auto"/>
        <w:bottom w:val="none" w:sz="0" w:space="0" w:color="auto"/>
        <w:right w:val="none" w:sz="0" w:space="0" w:color="auto"/>
      </w:divBdr>
    </w:div>
    <w:div w:id="742799778">
      <w:bodyDiv w:val="1"/>
      <w:marLeft w:val="0"/>
      <w:marRight w:val="0"/>
      <w:marTop w:val="0"/>
      <w:marBottom w:val="0"/>
      <w:divBdr>
        <w:top w:val="none" w:sz="0" w:space="0" w:color="auto"/>
        <w:left w:val="none" w:sz="0" w:space="0" w:color="auto"/>
        <w:bottom w:val="none" w:sz="0" w:space="0" w:color="auto"/>
        <w:right w:val="none" w:sz="0" w:space="0" w:color="auto"/>
      </w:divBdr>
    </w:div>
    <w:div w:id="1118990663">
      <w:bodyDiv w:val="1"/>
      <w:marLeft w:val="0"/>
      <w:marRight w:val="0"/>
      <w:marTop w:val="0"/>
      <w:marBottom w:val="0"/>
      <w:divBdr>
        <w:top w:val="none" w:sz="0" w:space="0" w:color="auto"/>
        <w:left w:val="none" w:sz="0" w:space="0" w:color="auto"/>
        <w:bottom w:val="none" w:sz="0" w:space="0" w:color="auto"/>
        <w:right w:val="none" w:sz="0" w:space="0" w:color="auto"/>
      </w:divBdr>
    </w:div>
    <w:div w:id="1613778993">
      <w:bodyDiv w:val="1"/>
      <w:marLeft w:val="0"/>
      <w:marRight w:val="0"/>
      <w:marTop w:val="0"/>
      <w:marBottom w:val="0"/>
      <w:divBdr>
        <w:top w:val="none" w:sz="0" w:space="0" w:color="auto"/>
        <w:left w:val="none" w:sz="0" w:space="0" w:color="auto"/>
        <w:bottom w:val="none" w:sz="0" w:space="0" w:color="auto"/>
        <w:right w:val="none" w:sz="0" w:space="0" w:color="auto"/>
      </w:divBdr>
      <w:divsChild>
        <w:div w:id="1385178674">
          <w:marLeft w:val="0"/>
          <w:marRight w:val="0"/>
          <w:marTop w:val="0"/>
          <w:marBottom w:val="375"/>
          <w:divBdr>
            <w:top w:val="none" w:sz="0" w:space="0" w:color="auto"/>
            <w:left w:val="none" w:sz="0" w:space="0" w:color="auto"/>
            <w:bottom w:val="none" w:sz="0" w:space="0" w:color="auto"/>
            <w:right w:val="none" w:sz="0" w:space="0" w:color="auto"/>
          </w:divBdr>
          <w:divsChild>
            <w:div w:id="807631612">
              <w:marLeft w:val="0"/>
              <w:marRight w:val="0"/>
              <w:marTop w:val="0"/>
              <w:marBottom w:val="0"/>
              <w:divBdr>
                <w:top w:val="none" w:sz="0" w:space="0" w:color="auto"/>
                <w:left w:val="none" w:sz="0" w:space="0" w:color="auto"/>
                <w:bottom w:val="none" w:sz="0" w:space="0" w:color="auto"/>
                <w:right w:val="none" w:sz="0" w:space="0" w:color="auto"/>
              </w:divBdr>
              <w:divsChild>
                <w:div w:id="662783949">
                  <w:marLeft w:val="0"/>
                  <w:marRight w:val="0"/>
                  <w:marTop w:val="0"/>
                  <w:marBottom w:val="0"/>
                  <w:divBdr>
                    <w:top w:val="none" w:sz="0" w:space="0" w:color="auto"/>
                    <w:left w:val="none" w:sz="0" w:space="0" w:color="auto"/>
                    <w:bottom w:val="none" w:sz="0" w:space="0" w:color="auto"/>
                    <w:right w:val="none" w:sz="0" w:space="0" w:color="auto"/>
                  </w:divBdr>
                  <w:divsChild>
                    <w:div w:id="2107841242">
                      <w:marLeft w:val="0"/>
                      <w:marRight w:val="0"/>
                      <w:marTop w:val="0"/>
                      <w:marBottom w:val="0"/>
                      <w:divBdr>
                        <w:top w:val="none" w:sz="0" w:space="0" w:color="auto"/>
                        <w:left w:val="none" w:sz="0" w:space="0" w:color="auto"/>
                        <w:bottom w:val="none" w:sz="0" w:space="0" w:color="auto"/>
                        <w:right w:val="none" w:sz="0" w:space="0" w:color="auto"/>
                      </w:divBdr>
                      <w:divsChild>
                        <w:div w:id="1437481961">
                          <w:marLeft w:val="0"/>
                          <w:marRight w:val="0"/>
                          <w:marTop w:val="0"/>
                          <w:marBottom w:val="0"/>
                          <w:divBdr>
                            <w:top w:val="none" w:sz="0" w:space="0" w:color="auto"/>
                            <w:left w:val="none" w:sz="0" w:space="0" w:color="auto"/>
                            <w:bottom w:val="none" w:sz="0" w:space="0" w:color="auto"/>
                            <w:right w:val="none" w:sz="0" w:space="0" w:color="auto"/>
                          </w:divBdr>
                          <w:divsChild>
                            <w:div w:id="21446279">
                              <w:marLeft w:val="0"/>
                              <w:marRight w:val="0"/>
                              <w:marTop w:val="0"/>
                              <w:marBottom w:val="0"/>
                              <w:divBdr>
                                <w:top w:val="none" w:sz="0" w:space="0" w:color="auto"/>
                                <w:left w:val="none" w:sz="0" w:space="0" w:color="auto"/>
                                <w:bottom w:val="none" w:sz="0" w:space="0" w:color="auto"/>
                                <w:right w:val="none" w:sz="0" w:space="0" w:color="auto"/>
                              </w:divBdr>
                              <w:divsChild>
                                <w:div w:id="1947225183">
                                  <w:marLeft w:val="0"/>
                                  <w:marRight w:val="0"/>
                                  <w:marTop w:val="0"/>
                                  <w:marBottom w:val="0"/>
                                  <w:divBdr>
                                    <w:top w:val="none" w:sz="0" w:space="0" w:color="auto"/>
                                    <w:left w:val="none" w:sz="0" w:space="0" w:color="auto"/>
                                    <w:bottom w:val="none" w:sz="0" w:space="0" w:color="auto"/>
                                    <w:right w:val="none" w:sz="0" w:space="0" w:color="auto"/>
                                  </w:divBdr>
                                  <w:divsChild>
                                    <w:div w:id="778909523">
                                      <w:marLeft w:val="0"/>
                                      <w:marRight w:val="0"/>
                                      <w:marTop w:val="0"/>
                                      <w:marBottom w:val="0"/>
                                      <w:divBdr>
                                        <w:top w:val="none" w:sz="0" w:space="0" w:color="auto"/>
                                        <w:left w:val="none" w:sz="0" w:space="0" w:color="auto"/>
                                        <w:bottom w:val="none" w:sz="0" w:space="0" w:color="auto"/>
                                        <w:right w:val="none" w:sz="0" w:space="0" w:color="auto"/>
                                      </w:divBdr>
                                      <w:divsChild>
                                        <w:div w:id="2121336497">
                                          <w:marLeft w:val="0"/>
                                          <w:marRight w:val="0"/>
                                          <w:marTop w:val="0"/>
                                          <w:marBottom w:val="0"/>
                                          <w:divBdr>
                                            <w:top w:val="none" w:sz="0" w:space="0" w:color="auto"/>
                                            <w:left w:val="none" w:sz="0" w:space="0" w:color="auto"/>
                                            <w:bottom w:val="none" w:sz="0" w:space="0" w:color="auto"/>
                                            <w:right w:val="none" w:sz="0" w:space="0" w:color="auto"/>
                                          </w:divBdr>
                                          <w:divsChild>
                                            <w:div w:id="1665469287">
                                              <w:marLeft w:val="0"/>
                                              <w:marRight w:val="0"/>
                                              <w:marTop w:val="0"/>
                                              <w:marBottom w:val="0"/>
                                              <w:divBdr>
                                                <w:top w:val="none" w:sz="0" w:space="0" w:color="auto"/>
                                                <w:left w:val="none" w:sz="0" w:space="0" w:color="auto"/>
                                                <w:bottom w:val="none" w:sz="0" w:space="0" w:color="auto"/>
                                                <w:right w:val="none" w:sz="0" w:space="0" w:color="auto"/>
                                              </w:divBdr>
                                              <w:divsChild>
                                                <w:div w:id="742873243">
                                                  <w:marLeft w:val="0"/>
                                                  <w:marRight w:val="0"/>
                                                  <w:marTop w:val="0"/>
                                                  <w:marBottom w:val="0"/>
                                                  <w:divBdr>
                                                    <w:top w:val="none" w:sz="0" w:space="0" w:color="auto"/>
                                                    <w:left w:val="none" w:sz="0" w:space="0" w:color="auto"/>
                                                    <w:bottom w:val="none" w:sz="0" w:space="0" w:color="auto"/>
                                                    <w:right w:val="none" w:sz="0" w:space="0" w:color="auto"/>
                                                  </w:divBdr>
                                                  <w:divsChild>
                                                    <w:div w:id="1203903734">
                                                      <w:marLeft w:val="0"/>
                                                      <w:marRight w:val="0"/>
                                                      <w:marTop w:val="0"/>
                                                      <w:marBottom w:val="0"/>
                                                      <w:divBdr>
                                                        <w:top w:val="none" w:sz="0" w:space="0" w:color="auto"/>
                                                        <w:left w:val="none" w:sz="0" w:space="0" w:color="auto"/>
                                                        <w:bottom w:val="none" w:sz="0" w:space="0" w:color="auto"/>
                                                        <w:right w:val="none" w:sz="0" w:space="0" w:color="auto"/>
                                                      </w:divBdr>
                                                      <w:divsChild>
                                                        <w:div w:id="1900239760">
                                                          <w:marLeft w:val="0"/>
                                                          <w:marRight w:val="0"/>
                                                          <w:marTop w:val="0"/>
                                                          <w:marBottom w:val="0"/>
                                                          <w:divBdr>
                                                            <w:top w:val="none" w:sz="0" w:space="0" w:color="auto"/>
                                                            <w:left w:val="none" w:sz="0" w:space="0" w:color="auto"/>
                                                            <w:bottom w:val="none" w:sz="0" w:space="0" w:color="auto"/>
                                                            <w:right w:val="none" w:sz="0" w:space="0" w:color="auto"/>
                                                          </w:divBdr>
                                                          <w:divsChild>
                                                            <w:div w:id="567309266">
                                                              <w:marLeft w:val="0"/>
                                                              <w:marRight w:val="0"/>
                                                              <w:marTop w:val="0"/>
                                                              <w:marBottom w:val="0"/>
                                                              <w:divBdr>
                                                                <w:top w:val="none" w:sz="0" w:space="0" w:color="auto"/>
                                                                <w:left w:val="none" w:sz="0" w:space="0" w:color="auto"/>
                                                                <w:bottom w:val="none" w:sz="0" w:space="0" w:color="auto"/>
                                                                <w:right w:val="none" w:sz="0" w:space="0" w:color="auto"/>
                                                              </w:divBdr>
                                                              <w:divsChild>
                                                                <w:div w:id="5787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0162455">
      <w:bodyDiv w:val="1"/>
      <w:marLeft w:val="0"/>
      <w:marRight w:val="0"/>
      <w:marTop w:val="0"/>
      <w:marBottom w:val="0"/>
      <w:divBdr>
        <w:top w:val="none" w:sz="0" w:space="0" w:color="auto"/>
        <w:left w:val="none" w:sz="0" w:space="0" w:color="auto"/>
        <w:bottom w:val="none" w:sz="0" w:space="0" w:color="auto"/>
        <w:right w:val="none" w:sz="0" w:space="0" w:color="auto"/>
      </w:divBdr>
    </w:div>
    <w:div w:id="2043045339">
      <w:bodyDiv w:val="1"/>
      <w:marLeft w:val="0"/>
      <w:marRight w:val="0"/>
      <w:marTop w:val="0"/>
      <w:marBottom w:val="0"/>
      <w:divBdr>
        <w:top w:val="none" w:sz="0" w:space="0" w:color="auto"/>
        <w:left w:val="none" w:sz="0" w:space="0" w:color="auto"/>
        <w:bottom w:val="none" w:sz="0" w:space="0" w:color="auto"/>
        <w:right w:val="none" w:sz="0" w:space="0" w:color="auto"/>
      </w:divBdr>
    </w:div>
    <w:div w:id="20883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9667-432F-40D8-9A9B-CE079B20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vbaez</dc:creator>
  <cp:lastModifiedBy>Cheryl Stearley</cp:lastModifiedBy>
  <cp:revision>5</cp:revision>
  <cp:lastPrinted>2018-06-05T17:49:00Z</cp:lastPrinted>
  <dcterms:created xsi:type="dcterms:W3CDTF">2022-07-27T14:23:00Z</dcterms:created>
  <dcterms:modified xsi:type="dcterms:W3CDTF">2022-08-29T14:56:00Z</dcterms:modified>
</cp:coreProperties>
</file>