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FF" w:rsidRPr="00350D04" w:rsidRDefault="00A26AFF" w:rsidP="00ED4816">
      <w:pPr>
        <w:pStyle w:val="NoSpacing"/>
        <w:rPr>
          <w:rFonts w:ascii="Univers" w:hAnsi="Univers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Spec="center" w:tblpY="170"/>
        <w:tblW w:w="11088" w:type="dxa"/>
        <w:tblLayout w:type="fixed"/>
        <w:tblLook w:val="04A0" w:firstRow="1" w:lastRow="0" w:firstColumn="1" w:lastColumn="0" w:noHBand="0" w:noVBand="1"/>
      </w:tblPr>
      <w:tblGrid>
        <w:gridCol w:w="720"/>
        <w:gridCol w:w="180"/>
        <w:gridCol w:w="630"/>
        <w:gridCol w:w="630"/>
        <w:gridCol w:w="180"/>
        <w:gridCol w:w="900"/>
        <w:gridCol w:w="1530"/>
        <w:gridCol w:w="108"/>
        <w:gridCol w:w="517"/>
        <w:gridCol w:w="95"/>
        <w:gridCol w:w="360"/>
        <w:gridCol w:w="270"/>
        <w:gridCol w:w="540"/>
        <w:gridCol w:w="3055"/>
        <w:gridCol w:w="1373"/>
      </w:tblGrid>
      <w:tr w:rsidR="00E60DCE" w:rsidRPr="00E8096B" w:rsidTr="00C11087">
        <w:trPr>
          <w:trHeight w:val="288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DCE" w:rsidRPr="00E8096B" w:rsidRDefault="0053286A" w:rsidP="00E8096B">
            <w:pPr>
              <w:rPr>
                <w:rFonts w:ascii="Univers" w:hAnsi="Univers"/>
                <w:b/>
              </w:rPr>
            </w:pPr>
            <w:r w:rsidRPr="00E8096B">
              <w:rPr>
                <w:rFonts w:ascii="Univers" w:hAnsi="Univers"/>
                <w:b/>
              </w:rPr>
              <w:t>TODAY’S DATE</w:t>
            </w:r>
            <w:r w:rsidR="00E13A11" w:rsidRPr="00E8096B">
              <w:rPr>
                <w:rFonts w:ascii="Univers" w:hAnsi="Univers"/>
                <w:b/>
              </w:rPr>
              <w:t>: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110322877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928" w:type="dxa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E60DCE" w:rsidRPr="00E8096B" w:rsidRDefault="009C1DFB" w:rsidP="00E8096B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CA7D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3286A" w:rsidRPr="00E8096B" w:rsidTr="00C11087">
        <w:trPr>
          <w:trHeight w:val="182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86A" w:rsidRPr="00350D04" w:rsidRDefault="0053286A" w:rsidP="00E8096B">
            <w:pPr>
              <w:rPr>
                <w:rFonts w:ascii="Univers" w:hAnsi="Univers"/>
                <w:b/>
                <w:sz w:val="8"/>
                <w:szCs w:val="8"/>
              </w:rPr>
            </w:pPr>
          </w:p>
        </w:tc>
        <w:tc>
          <w:tcPr>
            <w:tcW w:w="89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86A" w:rsidRPr="00350D04" w:rsidRDefault="0053286A" w:rsidP="00E8096B">
            <w:pPr>
              <w:rPr>
                <w:rFonts w:ascii="Univers" w:hAnsi="Univers"/>
                <w:sz w:val="8"/>
                <w:szCs w:val="8"/>
              </w:rPr>
            </w:pPr>
          </w:p>
        </w:tc>
      </w:tr>
      <w:tr w:rsidR="0053286A" w:rsidRPr="00E8096B" w:rsidTr="00C11087">
        <w:trPr>
          <w:trHeight w:val="288"/>
        </w:trPr>
        <w:tc>
          <w:tcPr>
            <w:tcW w:w="110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86A" w:rsidRPr="00E8096B" w:rsidRDefault="0053286A" w:rsidP="00E8096B">
            <w:pPr>
              <w:rPr>
                <w:rFonts w:ascii="Univers" w:hAnsi="Univers"/>
              </w:rPr>
            </w:pPr>
            <w:r w:rsidRPr="00E8096B">
              <w:rPr>
                <w:rFonts w:ascii="Univers" w:hAnsi="Univers"/>
                <w:b/>
              </w:rPr>
              <w:t>CONTACT INFORMATION:</w:t>
            </w:r>
          </w:p>
        </w:tc>
      </w:tr>
      <w:tr w:rsidR="00FF7EF3" w:rsidRPr="00E8096B" w:rsidTr="00C11087">
        <w:trPr>
          <w:trHeight w:val="432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7EF3" w:rsidRPr="000F08A7" w:rsidRDefault="00FF7EF3" w:rsidP="00E8096B">
            <w:pPr>
              <w:rPr>
                <w:rFonts w:ascii="Univers" w:hAnsi="Univers"/>
                <w:sz w:val="20"/>
                <w:szCs w:val="20"/>
              </w:rPr>
            </w:pPr>
            <w:r w:rsidRPr="000F08A7">
              <w:rPr>
                <w:rFonts w:ascii="Univers" w:hAnsi="Univers"/>
                <w:sz w:val="20"/>
                <w:szCs w:val="20"/>
              </w:rPr>
              <w:t>Organization Name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20114124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928" w:type="dxa"/>
                <w:gridSpan w:val="11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:rsidR="00FF7EF3" w:rsidRPr="000F08A7" w:rsidRDefault="009C1DFB" w:rsidP="00E8096B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0F08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096B" w:rsidRPr="00E8096B" w:rsidTr="00C11087">
        <w:trPr>
          <w:trHeight w:val="432"/>
        </w:trPr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7EF3" w:rsidRPr="000F08A7" w:rsidRDefault="0053286A" w:rsidP="00E8096B">
            <w:pPr>
              <w:rPr>
                <w:rFonts w:ascii="Univers" w:hAnsi="Univers"/>
                <w:sz w:val="20"/>
                <w:szCs w:val="20"/>
              </w:rPr>
            </w:pPr>
            <w:r w:rsidRPr="000F08A7">
              <w:rPr>
                <w:rFonts w:ascii="Univers" w:hAnsi="Univers"/>
                <w:sz w:val="20"/>
                <w:szCs w:val="20"/>
              </w:rPr>
              <w:t>Your Name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202643736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865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FF7EF3" w:rsidRPr="000F08A7" w:rsidRDefault="009C1DFB" w:rsidP="00C67F7D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0F08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7EF3" w:rsidRPr="000F08A7" w:rsidRDefault="0053286A" w:rsidP="00E8096B">
            <w:pPr>
              <w:rPr>
                <w:rFonts w:ascii="Univers" w:hAnsi="Univers"/>
                <w:sz w:val="20"/>
                <w:szCs w:val="20"/>
              </w:rPr>
            </w:pPr>
            <w:r w:rsidRPr="000F08A7">
              <w:rPr>
                <w:rFonts w:ascii="Univers" w:hAnsi="Univers"/>
                <w:sz w:val="20"/>
                <w:szCs w:val="20"/>
              </w:rPr>
              <w:t>Your Title</w:t>
            </w:r>
            <w:r w:rsidR="00FF7EF3" w:rsidRPr="000F08A7">
              <w:rPr>
                <w:rFonts w:ascii="Univers" w:hAnsi="Univers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34625281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28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FF7EF3" w:rsidRPr="000F08A7" w:rsidRDefault="009C1DFB" w:rsidP="00E8096B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0F08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13A11" w:rsidRPr="00E8096B" w:rsidTr="00C11087">
        <w:trPr>
          <w:trHeight w:val="432"/>
        </w:trPr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DCE" w:rsidRPr="000F08A7" w:rsidRDefault="00E60DCE" w:rsidP="00E8096B">
            <w:pPr>
              <w:rPr>
                <w:rFonts w:ascii="Univers" w:hAnsi="Univers"/>
                <w:sz w:val="20"/>
                <w:szCs w:val="20"/>
              </w:rPr>
            </w:pPr>
            <w:r w:rsidRPr="000F08A7">
              <w:rPr>
                <w:rFonts w:ascii="Univers" w:hAnsi="Univers"/>
                <w:sz w:val="20"/>
                <w:szCs w:val="20"/>
              </w:rPr>
              <w:t>Your Phone #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16128345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865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E60DCE" w:rsidRPr="000F08A7" w:rsidRDefault="009C1DFB" w:rsidP="00E8096B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0F08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DCE" w:rsidRPr="000F08A7" w:rsidRDefault="00E60DCE" w:rsidP="00E8096B">
            <w:pPr>
              <w:rPr>
                <w:rFonts w:ascii="Univers" w:hAnsi="Univers"/>
                <w:sz w:val="20"/>
                <w:szCs w:val="20"/>
              </w:rPr>
            </w:pPr>
            <w:r w:rsidRPr="000F08A7">
              <w:rPr>
                <w:rFonts w:ascii="Univers" w:hAnsi="Univers"/>
                <w:sz w:val="20"/>
                <w:szCs w:val="20"/>
              </w:rPr>
              <w:t>Your Email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203680846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28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E60DCE" w:rsidRPr="000F08A7" w:rsidRDefault="009C1DFB" w:rsidP="00E8096B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0F08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3286A" w:rsidRPr="00E8096B" w:rsidTr="00C11087">
        <w:trPr>
          <w:trHeight w:val="432"/>
        </w:trPr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286A" w:rsidRPr="000F08A7" w:rsidRDefault="0053286A" w:rsidP="00E8096B">
            <w:pPr>
              <w:rPr>
                <w:rFonts w:ascii="Univers" w:hAnsi="Univers"/>
                <w:sz w:val="20"/>
                <w:szCs w:val="20"/>
              </w:rPr>
            </w:pPr>
            <w:r w:rsidRPr="000F08A7">
              <w:rPr>
                <w:rFonts w:ascii="Univers" w:hAnsi="Univers"/>
                <w:sz w:val="20"/>
                <w:szCs w:val="20"/>
              </w:rPr>
              <w:t>Your Address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118134224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558" w:type="dxa"/>
                <w:gridSpan w:val="1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53286A" w:rsidRPr="000F08A7" w:rsidRDefault="009C1DFB" w:rsidP="00E8096B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0F08A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60DCE" w:rsidRPr="00E8096B" w:rsidTr="00C11087">
        <w:trPr>
          <w:trHeight w:val="288"/>
        </w:trPr>
        <w:tc>
          <w:tcPr>
            <w:tcW w:w="110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DCE" w:rsidRPr="00350D04" w:rsidRDefault="00E60DCE" w:rsidP="00E8096B">
            <w:pPr>
              <w:rPr>
                <w:rFonts w:ascii="Univers" w:hAnsi="Univers"/>
                <w:b/>
                <w:sz w:val="14"/>
                <w:szCs w:val="14"/>
              </w:rPr>
            </w:pPr>
          </w:p>
        </w:tc>
      </w:tr>
      <w:tr w:rsidR="00E60DCE" w:rsidRPr="00E8096B" w:rsidTr="00C11087">
        <w:trPr>
          <w:trHeight w:val="288"/>
        </w:trPr>
        <w:tc>
          <w:tcPr>
            <w:tcW w:w="110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0DCE" w:rsidRPr="00E8096B" w:rsidRDefault="0053286A" w:rsidP="00E8096B">
            <w:pPr>
              <w:rPr>
                <w:rFonts w:ascii="Univers" w:hAnsi="Univers"/>
                <w:b/>
              </w:rPr>
            </w:pPr>
            <w:r w:rsidRPr="00E8096B">
              <w:rPr>
                <w:rFonts w:ascii="Univers" w:hAnsi="Univers"/>
                <w:b/>
              </w:rPr>
              <w:t>PROGRAM/SEMINAR INFORMATION:</w:t>
            </w:r>
          </w:p>
        </w:tc>
      </w:tr>
      <w:tr w:rsidR="00FE7CEB" w:rsidRPr="00E8096B" w:rsidTr="00C11087">
        <w:trPr>
          <w:trHeight w:val="43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7CEB" w:rsidRPr="00EC7BFC" w:rsidRDefault="00FE7CEB" w:rsidP="00E8096B">
            <w:pPr>
              <w:rPr>
                <w:rFonts w:ascii="Univers" w:hAnsi="Univers"/>
                <w:sz w:val="20"/>
                <w:szCs w:val="20"/>
              </w:rPr>
            </w:pPr>
            <w:r w:rsidRPr="00EC7BFC">
              <w:rPr>
                <w:rFonts w:ascii="Univers" w:hAnsi="Univers"/>
                <w:sz w:val="20"/>
                <w:szCs w:val="20"/>
              </w:rPr>
              <w:t>Title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138868696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0368" w:type="dxa"/>
                <w:gridSpan w:val="1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FE7CEB" w:rsidRPr="00EC7BFC" w:rsidRDefault="009C1DFB" w:rsidP="00E8096B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EC7B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012F" w:rsidRPr="00E8096B" w:rsidTr="00C11087">
        <w:trPr>
          <w:trHeight w:val="432"/>
        </w:trPr>
        <w:tc>
          <w:tcPr>
            <w:tcW w:w="110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D0B" w:rsidRPr="00EC7BFC" w:rsidRDefault="00E60DCE" w:rsidP="00E8096B">
            <w:pPr>
              <w:rPr>
                <w:rFonts w:ascii="Univers" w:hAnsi="Univers"/>
                <w:sz w:val="20"/>
                <w:szCs w:val="20"/>
              </w:rPr>
            </w:pPr>
            <w:r w:rsidRPr="00EC7BFC">
              <w:rPr>
                <w:rFonts w:ascii="Univers" w:hAnsi="Univers"/>
                <w:sz w:val="20"/>
                <w:szCs w:val="20"/>
              </w:rPr>
              <w:t>Brief Description/Agenda</w:t>
            </w:r>
          </w:p>
        </w:tc>
      </w:tr>
      <w:tr w:rsidR="00FF7EF3" w:rsidRPr="00E8096B" w:rsidTr="00D61C46">
        <w:trPr>
          <w:trHeight w:val="2163"/>
        </w:trPr>
        <w:sdt>
          <w:sdtPr>
            <w:rPr>
              <w:rFonts w:ascii="Univers" w:hAnsi="Univers"/>
              <w:sz w:val="20"/>
              <w:szCs w:val="20"/>
            </w:rPr>
            <w:id w:val="-129035585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1088" w:type="dxa"/>
                <w:gridSpan w:val="1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C67F7D" w:rsidRPr="00E8096B" w:rsidRDefault="009C1DFB" w:rsidP="00E8096B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CA7D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EF3" w:rsidRPr="00E8096B" w:rsidTr="00C11087">
        <w:trPr>
          <w:trHeight w:val="432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7EF3" w:rsidRPr="00EC7BFC" w:rsidRDefault="00FF7EF3" w:rsidP="00E8096B">
            <w:pPr>
              <w:rPr>
                <w:rFonts w:ascii="Univers" w:hAnsi="Univers"/>
                <w:sz w:val="20"/>
                <w:szCs w:val="20"/>
              </w:rPr>
            </w:pPr>
            <w:r w:rsidRPr="00EC7BFC">
              <w:rPr>
                <w:rFonts w:ascii="Univers" w:hAnsi="Univers"/>
                <w:sz w:val="20"/>
                <w:szCs w:val="20"/>
              </w:rPr>
              <w:t>Date(s)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162580175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978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FF7EF3" w:rsidRPr="00EC7BFC" w:rsidRDefault="009C1DFB" w:rsidP="00E8096B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EC7B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7EF3" w:rsidRPr="00EC7BFC" w:rsidRDefault="00FF7EF3" w:rsidP="00E8096B">
            <w:pPr>
              <w:rPr>
                <w:rFonts w:ascii="Univers" w:hAnsi="Univers"/>
                <w:sz w:val="20"/>
                <w:szCs w:val="20"/>
              </w:rPr>
            </w:pPr>
            <w:r w:rsidRPr="00EC7BFC">
              <w:rPr>
                <w:rFonts w:ascii="Univers" w:hAnsi="Univers"/>
                <w:sz w:val="20"/>
                <w:szCs w:val="20"/>
              </w:rPr>
              <w:t>Time(s)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30251645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96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FF7EF3" w:rsidRPr="00EC7BFC" w:rsidRDefault="009C1DFB" w:rsidP="00E8096B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EC7B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EF3" w:rsidRPr="00E8096B" w:rsidTr="00C11087">
        <w:trPr>
          <w:trHeight w:val="432"/>
        </w:trPr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7EF3" w:rsidRPr="00EC7BFC" w:rsidRDefault="00FF7EF3" w:rsidP="00E8096B">
            <w:pPr>
              <w:rPr>
                <w:rFonts w:ascii="Univers" w:hAnsi="Univers"/>
                <w:sz w:val="20"/>
                <w:szCs w:val="20"/>
              </w:rPr>
            </w:pPr>
            <w:r w:rsidRPr="00EC7BFC">
              <w:rPr>
                <w:rFonts w:ascii="Univers" w:hAnsi="Univers"/>
                <w:sz w:val="20"/>
                <w:szCs w:val="20"/>
              </w:rPr>
              <w:t># Hours of Instruction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180661541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53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FF7EF3" w:rsidRPr="00EC7BFC" w:rsidRDefault="009C1DFB" w:rsidP="00E8096B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EC7B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7EF3" w:rsidRPr="00EC7BFC" w:rsidRDefault="00FF7EF3" w:rsidP="00E8096B">
            <w:pPr>
              <w:rPr>
                <w:rFonts w:ascii="Univers" w:hAnsi="Univers"/>
                <w:sz w:val="20"/>
                <w:szCs w:val="20"/>
              </w:rPr>
            </w:pPr>
            <w:r w:rsidRPr="00EC7BFC">
              <w:rPr>
                <w:rFonts w:ascii="Univers" w:hAnsi="Univers"/>
                <w:sz w:val="20"/>
                <w:szCs w:val="20"/>
              </w:rPr>
              <w:t>Location(s)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173203917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96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FF7EF3" w:rsidRPr="00EC7BFC" w:rsidRDefault="009C1DFB" w:rsidP="00E8096B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EC7B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60DCE" w:rsidRPr="00E8096B" w:rsidTr="00C11087">
        <w:trPr>
          <w:trHeight w:val="432"/>
        </w:trPr>
        <w:tc>
          <w:tcPr>
            <w:tcW w:w="110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0DCE" w:rsidRPr="00EC7BFC" w:rsidRDefault="00E60DCE" w:rsidP="00E8096B">
            <w:pPr>
              <w:rPr>
                <w:rFonts w:ascii="Univers" w:hAnsi="Univers"/>
                <w:sz w:val="20"/>
                <w:szCs w:val="20"/>
              </w:rPr>
            </w:pPr>
            <w:r w:rsidRPr="00EC7BFC">
              <w:rPr>
                <w:rFonts w:ascii="Univers" w:hAnsi="Univers"/>
                <w:sz w:val="20"/>
                <w:szCs w:val="20"/>
              </w:rPr>
              <w:t>Who is your Target Audience(s)?</w:t>
            </w:r>
          </w:p>
        </w:tc>
      </w:tr>
      <w:tr w:rsidR="00E60DCE" w:rsidRPr="00E8096B" w:rsidTr="00C67F7D">
        <w:trPr>
          <w:trHeight w:val="570"/>
        </w:trPr>
        <w:sdt>
          <w:sdtPr>
            <w:rPr>
              <w:rFonts w:ascii="Univers" w:hAnsi="Univers"/>
              <w:sz w:val="20"/>
              <w:szCs w:val="20"/>
            </w:rPr>
            <w:id w:val="4410373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1088" w:type="dxa"/>
                <w:gridSpan w:val="1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E60DCE" w:rsidRPr="00E8096B" w:rsidRDefault="009C1DFB" w:rsidP="00E8096B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CA7D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096B" w:rsidRPr="00E8096B" w:rsidTr="00C11087">
        <w:trPr>
          <w:trHeight w:val="432"/>
        </w:trPr>
        <w:tc>
          <w:tcPr>
            <w:tcW w:w="5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96B" w:rsidRPr="00EC7BFC" w:rsidRDefault="00E8096B" w:rsidP="00E8096B">
            <w:pPr>
              <w:rPr>
                <w:rFonts w:ascii="Univers" w:hAnsi="Univers"/>
                <w:sz w:val="20"/>
                <w:szCs w:val="20"/>
              </w:rPr>
            </w:pPr>
            <w:r w:rsidRPr="00EC7BFC">
              <w:rPr>
                <w:rFonts w:ascii="Univers" w:hAnsi="Univers"/>
                <w:sz w:val="20"/>
                <w:szCs w:val="20"/>
              </w:rPr>
              <w:t>Format of Program (Live, Web, Print, Archived Webinar)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37821740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598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E8096B" w:rsidRPr="00EC7BFC" w:rsidRDefault="009C1DFB" w:rsidP="00E8096B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EC7B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096B" w:rsidRPr="00E8096B" w:rsidTr="00C11087">
        <w:trPr>
          <w:trHeight w:val="432"/>
        </w:trPr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96B" w:rsidRPr="00EC7BFC" w:rsidRDefault="00E8096B" w:rsidP="00E8096B">
            <w:pPr>
              <w:rPr>
                <w:rFonts w:ascii="Univers" w:hAnsi="Univers"/>
                <w:sz w:val="20"/>
                <w:szCs w:val="20"/>
              </w:rPr>
            </w:pPr>
            <w:r w:rsidRPr="00EC7BFC">
              <w:rPr>
                <w:rFonts w:ascii="Univers" w:hAnsi="Univers"/>
                <w:sz w:val="20"/>
                <w:szCs w:val="20"/>
              </w:rPr>
              <w:t>Expected number of attendees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200958773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848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E8096B" w:rsidRPr="00EC7BFC" w:rsidRDefault="009C1DFB" w:rsidP="00E8096B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EC7B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096B" w:rsidRPr="00E8096B" w:rsidTr="00C11087">
        <w:trPr>
          <w:trHeight w:val="560"/>
        </w:trPr>
        <w:tc>
          <w:tcPr>
            <w:tcW w:w="110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96B" w:rsidRPr="00EC7BFC" w:rsidRDefault="00860F38" w:rsidP="00860F38">
            <w:pPr>
              <w:rPr>
                <w:rFonts w:ascii="Univers" w:hAnsi="Univers"/>
                <w:sz w:val="20"/>
                <w:szCs w:val="20"/>
              </w:rPr>
            </w:pPr>
            <w:r w:rsidRPr="00EC7BFC">
              <w:rPr>
                <w:rFonts w:ascii="Univers" w:hAnsi="Univers"/>
                <w:sz w:val="20"/>
                <w:szCs w:val="20"/>
              </w:rPr>
              <w:t xml:space="preserve">Planning Committee Members* (If Known)  </w:t>
            </w:r>
          </w:p>
        </w:tc>
      </w:tr>
      <w:tr w:rsidR="00E60DCE" w:rsidRPr="00E8096B" w:rsidTr="00D61C46">
        <w:trPr>
          <w:trHeight w:val="2793"/>
        </w:trPr>
        <w:sdt>
          <w:sdtPr>
            <w:rPr>
              <w:rFonts w:ascii="Univers" w:hAnsi="Univers"/>
              <w:sz w:val="20"/>
              <w:szCs w:val="20"/>
            </w:rPr>
            <w:id w:val="102482809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1088" w:type="dxa"/>
                <w:gridSpan w:val="1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350D04" w:rsidRPr="00E8096B" w:rsidRDefault="009C1DFB" w:rsidP="00350D04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CA7D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0A3D" w:rsidRPr="00E8096B" w:rsidTr="00C11087">
        <w:trPr>
          <w:trHeight w:val="432"/>
        </w:trPr>
        <w:tc>
          <w:tcPr>
            <w:tcW w:w="110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0A3D" w:rsidRPr="00EC7BFC" w:rsidRDefault="00FE0A3D" w:rsidP="002C7DC8">
            <w:pPr>
              <w:rPr>
                <w:rFonts w:ascii="Univers" w:hAnsi="Univers"/>
                <w:sz w:val="20"/>
                <w:szCs w:val="20"/>
              </w:rPr>
            </w:pPr>
            <w:r w:rsidRPr="00EC7BFC">
              <w:rPr>
                <w:rFonts w:ascii="Univers" w:hAnsi="Univers"/>
                <w:sz w:val="20"/>
                <w:szCs w:val="20"/>
              </w:rPr>
              <w:lastRenderedPageBreak/>
              <w:t xml:space="preserve">Why do physicians need this </w:t>
            </w:r>
            <w:r w:rsidR="00E60DCE" w:rsidRPr="00EC7BFC">
              <w:rPr>
                <w:rFonts w:ascii="Univers" w:hAnsi="Univers"/>
                <w:sz w:val="20"/>
                <w:szCs w:val="20"/>
              </w:rPr>
              <w:t>program</w:t>
            </w:r>
            <w:r w:rsidRPr="00EC7BFC">
              <w:rPr>
                <w:rFonts w:ascii="Univers" w:hAnsi="Univers"/>
                <w:sz w:val="20"/>
                <w:szCs w:val="20"/>
              </w:rPr>
              <w:t>?</w:t>
            </w:r>
          </w:p>
        </w:tc>
      </w:tr>
      <w:tr w:rsidR="00FE0A3D" w:rsidRPr="00E8096B" w:rsidTr="00897529">
        <w:trPr>
          <w:trHeight w:val="2898"/>
        </w:trPr>
        <w:sdt>
          <w:sdtPr>
            <w:rPr>
              <w:rFonts w:ascii="Univers" w:hAnsi="Univers"/>
              <w:sz w:val="20"/>
              <w:szCs w:val="20"/>
            </w:rPr>
            <w:id w:val="-68991503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1088" w:type="dxa"/>
                <w:gridSpan w:val="1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FE0A3D" w:rsidRPr="00D61C46" w:rsidRDefault="009C1DFB" w:rsidP="00E8096B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CA7D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7DC8" w:rsidRPr="00E8096B" w:rsidTr="00C11087">
        <w:trPr>
          <w:trHeight w:val="432"/>
        </w:trPr>
        <w:tc>
          <w:tcPr>
            <w:tcW w:w="47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7DC8" w:rsidRPr="00EC7BFC" w:rsidRDefault="002C7DC8" w:rsidP="00E8096B">
            <w:pPr>
              <w:rPr>
                <w:rFonts w:ascii="Univers" w:hAnsi="Univers"/>
                <w:sz w:val="20"/>
                <w:szCs w:val="20"/>
              </w:rPr>
            </w:pPr>
            <w:r w:rsidRPr="00EC7BFC">
              <w:rPr>
                <w:rFonts w:ascii="Univers" w:hAnsi="Univers"/>
                <w:sz w:val="20"/>
                <w:szCs w:val="20"/>
              </w:rPr>
              <w:t>Has this program been promoted or announced?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142275750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318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2C7DC8" w:rsidRPr="00EC7BFC" w:rsidRDefault="009C1DFB" w:rsidP="00E8096B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EC7B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0A3D" w:rsidRPr="00E8096B" w:rsidTr="00C11087">
        <w:trPr>
          <w:trHeight w:val="558"/>
        </w:trPr>
        <w:tc>
          <w:tcPr>
            <w:tcW w:w="110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0A3D" w:rsidRPr="00EC7BFC" w:rsidRDefault="00FE0A3D" w:rsidP="002C7DC8">
            <w:pPr>
              <w:rPr>
                <w:rFonts w:ascii="Univers" w:hAnsi="Univers"/>
                <w:sz w:val="20"/>
                <w:szCs w:val="20"/>
              </w:rPr>
            </w:pPr>
            <w:r w:rsidRPr="00EC7BFC">
              <w:rPr>
                <w:rFonts w:ascii="Univers" w:hAnsi="Univers"/>
                <w:sz w:val="20"/>
                <w:szCs w:val="20"/>
              </w:rPr>
              <w:t xml:space="preserve">If </w:t>
            </w:r>
            <w:r w:rsidR="00ED6865" w:rsidRPr="00EC7BFC">
              <w:rPr>
                <w:rFonts w:ascii="Univers" w:hAnsi="Univers"/>
                <w:sz w:val="20"/>
                <w:szCs w:val="20"/>
              </w:rPr>
              <w:t>y</w:t>
            </w:r>
            <w:r w:rsidRPr="00EC7BFC">
              <w:rPr>
                <w:rFonts w:ascii="Univers" w:hAnsi="Univers"/>
                <w:sz w:val="20"/>
                <w:szCs w:val="20"/>
              </w:rPr>
              <w:t>es, describe or attach the promotion or announcement:</w:t>
            </w:r>
          </w:p>
        </w:tc>
      </w:tr>
      <w:tr w:rsidR="00377D76" w:rsidRPr="00E8096B" w:rsidTr="00D61C46">
        <w:trPr>
          <w:trHeight w:val="1053"/>
        </w:trPr>
        <w:sdt>
          <w:sdtPr>
            <w:rPr>
              <w:rFonts w:ascii="Univers" w:hAnsi="Univers"/>
              <w:sz w:val="20"/>
              <w:szCs w:val="20"/>
            </w:rPr>
            <w:id w:val="-176052067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1088" w:type="dxa"/>
                <w:gridSpan w:val="1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377D76" w:rsidRPr="00D61C46" w:rsidRDefault="009C1DFB" w:rsidP="00E8096B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CA7D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6865" w:rsidRPr="00E8096B" w:rsidTr="00C11087">
        <w:trPr>
          <w:trHeight w:val="432"/>
        </w:trPr>
        <w:tc>
          <w:tcPr>
            <w:tcW w:w="5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6865" w:rsidRPr="00EC7BFC" w:rsidRDefault="00ED6865" w:rsidP="00E8096B">
            <w:pPr>
              <w:rPr>
                <w:rFonts w:ascii="Univers" w:hAnsi="Univers"/>
                <w:sz w:val="20"/>
                <w:szCs w:val="20"/>
              </w:rPr>
            </w:pPr>
            <w:r w:rsidRPr="00EC7BFC">
              <w:rPr>
                <w:rFonts w:ascii="Univers" w:hAnsi="Univers"/>
                <w:sz w:val="20"/>
                <w:szCs w:val="20"/>
              </w:rPr>
              <w:t xml:space="preserve">Will this program have exhibitors </w:t>
            </w:r>
            <w:r w:rsidRPr="00EC7BFC">
              <w:rPr>
                <w:rFonts w:ascii="Univers" w:hAnsi="Univers"/>
                <w:i/>
                <w:sz w:val="20"/>
                <w:szCs w:val="20"/>
              </w:rPr>
              <w:t>(e.g., table display space)</w:t>
            </w:r>
            <w:r w:rsidRPr="00EC7BFC">
              <w:rPr>
                <w:rFonts w:ascii="Univers" w:hAnsi="Univers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15857258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38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ED6865" w:rsidRPr="00EC7BFC" w:rsidRDefault="009C1DFB" w:rsidP="00E8096B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EC7B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77D76" w:rsidRPr="00E8096B" w:rsidTr="00C11087">
        <w:trPr>
          <w:trHeight w:val="458"/>
        </w:trPr>
        <w:tc>
          <w:tcPr>
            <w:tcW w:w="97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7D76" w:rsidRPr="00EC7BFC" w:rsidRDefault="00377D76" w:rsidP="00ED6865">
            <w:pPr>
              <w:rPr>
                <w:rFonts w:ascii="Univers" w:hAnsi="Univers"/>
                <w:sz w:val="20"/>
                <w:szCs w:val="20"/>
              </w:rPr>
            </w:pPr>
            <w:r w:rsidRPr="00EC7BFC">
              <w:rPr>
                <w:rFonts w:ascii="Univers" w:hAnsi="Univers"/>
                <w:sz w:val="20"/>
                <w:szCs w:val="20"/>
              </w:rPr>
              <w:t xml:space="preserve">Will this program receive commercial support </w:t>
            </w:r>
            <w:r w:rsidRPr="00EC7BFC">
              <w:rPr>
                <w:rFonts w:ascii="Univers" w:hAnsi="Univers"/>
                <w:i/>
                <w:sz w:val="20"/>
                <w:szCs w:val="20"/>
              </w:rPr>
              <w:t xml:space="preserve">(e.g., grants from pharmaceutical or device </w:t>
            </w:r>
            <w:r w:rsidR="00ED6865" w:rsidRPr="00EC7BFC">
              <w:rPr>
                <w:rFonts w:ascii="Univers" w:hAnsi="Univers"/>
                <w:i/>
                <w:sz w:val="20"/>
                <w:szCs w:val="20"/>
              </w:rPr>
              <w:t>company)?</w:t>
            </w:r>
          </w:p>
        </w:tc>
        <w:sdt>
          <w:sdtPr>
            <w:rPr>
              <w:rFonts w:ascii="Univers" w:hAnsi="Univers"/>
              <w:sz w:val="20"/>
              <w:szCs w:val="20"/>
            </w:rPr>
            <w:id w:val="-170222743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3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377D76" w:rsidRPr="00EC7BFC" w:rsidRDefault="009C1DFB" w:rsidP="00E8096B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EC7BF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0A3D" w:rsidRPr="00E8096B" w:rsidTr="00C11087">
        <w:trPr>
          <w:trHeight w:val="440"/>
        </w:trPr>
        <w:tc>
          <w:tcPr>
            <w:tcW w:w="110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D0B" w:rsidRPr="00EC7BFC" w:rsidRDefault="00FE0A3D" w:rsidP="00ED6865">
            <w:pPr>
              <w:rPr>
                <w:rFonts w:ascii="Univers" w:hAnsi="Univers"/>
                <w:sz w:val="20"/>
                <w:szCs w:val="20"/>
              </w:rPr>
            </w:pPr>
            <w:r w:rsidRPr="00EC7BFC">
              <w:rPr>
                <w:rFonts w:ascii="Univers" w:hAnsi="Univers"/>
                <w:sz w:val="20"/>
                <w:szCs w:val="20"/>
              </w:rPr>
              <w:t xml:space="preserve">If </w:t>
            </w:r>
            <w:r w:rsidR="00ED6865" w:rsidRPr="00EC7BFC">
              <w:rPr>
                <w:rFonts w:ascii="Univers" w:hAnsi="Univers"/>
                <w:sz w:val="20"/>
                <w:szCs w:val="20"/>
              </w:rPr>
              <w:t>y</w:t>
            </w:r>
            <w:r w:rsidRPr="00EC7BFC">
              <w:rPr>
                <w:rFonts w:ascii="Univers" w:hAnsi="Univers"/>
                <w:sz w:val="20"/>
                <w:szCs w:val="20"/>
              </w:rPr>
              <w:t>es, indicate the commercial supporter and their interest.</w:t>
            </w:r>
          </w:p>
        </w:tc>
      </w:tr>
      <w:tr w:rsidR="00377D76" w:rsidRPr="00E8096B" w:rsidTr="00931350">
        <w:trPr>
          <w:trHeight w:val="1548"/>
        </w:trPr>
        <w:sdt>
          <w:sdtPr>
            <w:rPr>
              <w:rFonts w:ascii="Univers" w:hAnsi="Univers"/>
              <w:sz w:val="20"/>
              <w:szCs w:val="20"/>
            </w:rPr>
            <w:id w:val="-151370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1088" w:type="dxa"/>
                <w:gridSpan w:val="1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3B232B" w:rsidRDefault="009C1DFB" w:rsidP="00E8096B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CA7D2D">
                  <w:rPr>
                    <w:rStyle w:val="PlaceholderText"/>
                  </w:rPr>
                  <w:t>Click here to enter text.</w:t>
                </w:r>
              </w:p>
              <w:p w:rsidR="003B232B" w:rsidRPr="003B232B" w:rsidRDefault="003B232B" w:rsidP="003B232B">
                <w:pPr>
                  <w:rPr>
                    <w:rFonts w:ascii="Univers" w:hAnsi="Univers"/>
                    <w:sz w:val="20"/>
                    <w:szCs w:val="20"/>
                  </w:rPr>
                </w:pPr>
              </w:p>
              <w:p w:rsidR="003B232B" w:rsidRDefault="003B232B" w:rsidP="003B232B">
                <w:pPr>
                  <w:rPr>
                    <w:rFonts w:ascii="Univers" w:hAnsi="Univers"/>
                    <w:sz w:val="20"/>
                    <w:szCs w:val="20"/>
                  </w:rPr>
                </w:pPr>
              </w:p>
              <w:p w:rsidR="00377D76" w:rsidRPr="003B232B" w:rsidRDefault="003B232B" w:rsidP="003B232B">
                <w:pPr>
                  <w:tabs>
                    <w:tab w:val="left" w:pos="3105"/>
                  </w:tabs>
                  <w:rPr>
                    <w:rFonts w:ascii="Univers" w:hAnsi="Univers"/>
                    <w:sz w:val="20"/>
                    <w:szCs w:val="20"/>
                  </w:rPr>
                </w:pPr>
                <w:r>
                  <w:rPr>
                    <w:rFonts w:ascii="Univers" w:hAnsi="Univers"/>
                    <w:sz w:val="20"/>
                    <w:szCs w:val="20"/>
                  </w:rPr>
                  <w:tab/>
                </w:r>
              </w:p>
            </w:tc>
          </w:sdtContent>
        </w:sdt>
      </w:tr>
      <w:tr w:rsidR="002C7DC8" w:rsidRPr="00E8096B" w:rsidTr="00BD422C">
        <w:trPr>
          <w:trHeight w:val="108"/>
        </w:trPr>
        <w:tc>
          <w:tcPr>
            <w:tcW w:w="110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0F0F" w:rsidRDefault="00897529" w:rsidP="0042363D">
            <w:pPr>
              <w:ind w:left="342" w:hanging="180"/>
              <w:rPr>
                <w:rFonts w:ascii="Univers" w:hAnsi="Univers"/>
                <w:b/>
                <w:sz w:val="20"/>
                <w:szCs w:val="20"/>
              </w:rPr>
            </w:pPr>
            <w:r w:rsidRPr="00897529">
              <w:rPr>
                <w:rFonts w:ascii="Univers" w:hAnsi="Univer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207010</wp:posOffset>
                      </wp:positionV>
                      <wp:extent cx="6972300" cy="11525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7529" w:rsidRPr="00994B4C" w:rsidRDefault="00897529" w:rsidP="00994B4C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hd w:val="clear" w:color="auto" w:fill="DBE5F1" w:themeFill="accent1" w:themeFillTint="33"/>
                                    <w:rPr>
                                      <w:rFonts w:ascii="Univers" w:hAnsi="Univer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94B4C">
                                    <w:rPr>
                                      <w:rFonts w:ascii="Univers" w:hAnsi="Univers"/>
                                      <w:b/>
                                      <w:sz w:val="22"/>
                                      <w:szCs w:val="22"/>
                                    </w:rPr>
                                    <w:t xml:space="preserve">The Joint Provider will appoint all planning committee members ensuring no employees or owners (including spouse/partner) of ACCME-defined commercial interest serve on the committee and will provide the ISMA with the completed Disclosure of Financial Relationship forms for all planning committee members </w:t>
                                  </w:r>
                                  <w:r w:rsidRPr="00994B4C">
                                    <w:rPr>
                                      <w:rFonts w:ascii="Univers" w:hAnsi="Univers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prior to any activity planning</w:t>
                                  </w:r>
                                  <w:r w:rsidRPr="00994B4C">
                                    <w:rPr>
                                      <w:rFonts w:ascii="Univers" w:hAnsi="Univers"/>
                                      <w:b/>
                                      <w:sz w:val="22"/>
                                      <w:szCs w:val="22"/>
                                    </w:rPr>
                                    <w:t>. The ISMA will not accredit the Educational</w:t>
                                  </w:r>
                                  <w:r w:rsidR="00994B4C" w:rsidRPr="00994B4C">
                                    <w:rPr>
                                      <w:rFonts w:ascii="Univers" w:hAnsi="Univers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94B4C">
                                    <w:rPr>
                                      <w:rFonts w:ascii="Univers" w:hAnsi="Univers"/>
                                      <w:b/>
                                      <w:sz w:val="22"/>
                                      <w:szCs w:val="22"/>
                                    </w:rPr>
                                    <w:t>Activity if a member of the planning committee is an employee or owner of ACCME-defined</w:t>
                                  </w:r>
                                  <w:r w:rsidR="00994B4C" w:rsidRPr="00994B4C">
                                    <w:rPr>
                                      <w:rFonts w:ascii="Univers" w:hAnsi="Univers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94B4C">
                                    <w:rPr>
                                      <w:rFonts w:ascii="Univers" w:hAnsi="Univers"/>
                                      <w:b/>
                                      <w:sz w:val="22"/>
                                      <w:szCs w:val="22"/>
                                    </w:rPr>
                                    <w:t>commercial interest</w:t>
                                  </w:r>
                                  <w:r w:rsidRPr="00994B4C">
                                    <w:rPr>
                                      <w:rFonts w:ascii="Univers" w:hAnsi="Univers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897529" w:rsidRDefault="00897529" w:rsidP="00994B4C">
                                  <w:pPr>
                                    <w:ind w:left="90"/>
                                  </w:pPr>
                                </w:p>
                                <w:p w:rsidR="00897529" w:rsidRDefault="0089752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4pt;margin-top:16.3pt;width:549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">
                      <v:textbox>
                        <w:txbxContent>
                          <w:p w:rsidR="00897529" w:rsidRPr="00994B4C" w:rsidRDefault="00897529" w:rsidP="00994B4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hd w:val="clear" w:color="auto" w:fill="DBE5F1" w:themeFill="accent1" w:themeFillTint="33"/>
                              <w:rPr>
                                <w:rFonts w:ascii="Univers" w:hAnsi="Univers"/>
                                <w:b/>
                                <w:sz w:val="20"/>
                                <w:szCs w:val="20"/>
                              </w:rPr>
                            </w:pPr>
                            <w:r w:rsidRPr="00994B4C">
                              <w:rPr>
                                <w:rFonts w:ascii="Univers" w:hAnsi="Univers"/>
                                <w:b/>
                                <w:sz w:val="22"/>
                                <w:szCs w:val="22"/>
                              </w:rPr>
                              <w:t xml:space="preserve">The Joint Provider will appoint all planning committee members ensuring no employees or owners (including spouse/partner) of ACCME-defined commercial interest serve on the committee and will provide the ISMA with the completed Disclosure of Financial Relationship forms for all planning committee members </w:t>
                            </w:r>
                            <w:r w:rsidRPr="00994B4C">
                              <w:rPr>
                                <w:rFonts w:ascii="Univers" w:hAnsi="Univers"/>
                                <w:b/>
                                <w:sz w:val="22"/>
                                <w:szCs w:val="22"/>
                                <w:u w:val="single"/>
                              </w:rPr>
                              <w:t>prior to any activity planning</w:t>
                            </w:r>
                            <w:r w:rsidRPr="00994B4C">
                              <w:rPr>
                                <w:rFonts w:ascii="Univers" w:hAnsi="Univers"/>
                                <w:b/>
                                <w:sz w:val="22"/>
                                <w:szCs w:val="22"/>
                              </w:rPr>
                              <w:t>. The ISMA will not accredit the Educational</w:t>
                            </w:r>
                            <w:r w:rsidR="00994B4C" w:rsidRPr="00994B4C">
                              <w:rPr>
                                <w:rFonts w:ascii="Univers" w:hAnsi="Univer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4B4C">
                              <w:rPr>
                                <w:rFonts w:ascii="Univers" w:hAnsi="Univers"/>
                                <w:b/>
                                <w:sz w:val="22"/>
                                <w:szCs w:val="22"/>
                              </w:rPr>
                              <w:t>Activity if a member of the planning committee is an employee or owner of ACCME-defined</w:t>
                            </w:r>
                            <w:r w:rsidR="00994B4C" w:rsidRPr="00994B4C">
                              <w:rPr>
                                <w:rFonts w:ascii="Univers" w:hAnsi="Univer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4B4C">
                              <w:rPr>
                                <w:rFonts w:ascii="Univers" w:hAnsi="Univers"/>
                                <w:b/>
                                <w:sz w:val="22"/>
                                <w:szCs w:val="22"/>
                              </w:rPr>
                              <w:t>commercial interest</w:t>
                            </w:r>
                            <w:r w:rsidRPr="00994B4C">
                              <w:rPr>
                                <w:rFonts w:ascii="Univers" w:hAnsi="Univer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97529" w:rsidRDefault="00897529" w:rsidP="00994B4C">
                            <w:pPr>
                              <w:ind w:left="90"/>
                            </w:pPr>
                          </w:p>
                          <w:p w:rsidR="00897529" w:rsidRDefault="0089752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2363D" w:rsidRPr="00EC7BFC" w:rsidRDefault="0042363D" w:rsidP="000D0D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262"/>
              <w:jc w:val="center"/>
              <w:rPr>
                <w:rFonts w:ascii="Univers" w:hAnsi="Univers" w:cs="Arial"/>
                <w:bCs/>
                <w:i/>
                <w:spacing w:val="-1"/>
                <w:sz w:val="16"/>
                <w:szCs w:val="16"/>
                <w:u w:val="single"/>
              </w:rPr>
            </w:pPr>
            <w:r w:rsidRPr="00EC7BFC">
              <w:rPr>
                <w:rFonts w:ascii="Univers" w:hAnsi="Univers" w:cs="Arial"/>
                <w:bCs/>
                <w:i/>
                <w:spacing w:val="-1"/>
                <w:sz w:val="16"/>
                <w:szCs w:val="16"/>
                <w:u w:val="single"/>
              </w:rPr>
              <w:t>Commercial Interest</w:t>
            </w:r>
            <w:r w:rsidR="000D0DC5">
              <w:rPr>
                <w:rFonts w:ascii="Univers" w:hAnsi="Univers" w:cs="Arial"/>
                <w:bCs/>
                <w:i/>
                <w:spacing w:val="-1"/>
                <w:sz w:val="16"/>
                <w:szCs w:val="16"/>
                <w:u w:val="single"/>
              </w:rPr>
              <w:t>:</w:t>
            </w:r>
          </w:p>
          <w:p w:rsidR="00F05D23" w:rsidRPr="00EC7BFC" w:rsidRDefault="0042363D" w:rsidP="0042363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262"/>
              <w:rPr>
                <w:rFonts w:ascii="Univers" w:hAnsi="Univers" w:cs="Arial"/>
                <w:i/>
                <w:spacing w:val="-7"/>
                <w:sz w:val="16"/>
                <w:szCs w:val="16"/>
              </w:rPr>
            </w:pP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The</w:t>
            </w:r>
            <w:r w:rsidRPr="00EC7BFC">
              <w:rPr>
                <w:rFonts w:ascii="Univers" w:hAnsi="Univers" w:cs="Arial"/>
                <w:i/>
                <w:spacing w:val="-5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ACCME</w:t>
            </w:r>
            <w:r w:rsidRPr="00EC7BFC">
              <w:rPr>
                <w:rFonts w:ascii="Univers" w:hAnsi="Univers" w:cs="Arial"/>
                <w:i/>
                <w:spacing w:val="-5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z w:val="16"/>
                <w:szCs w:val="16"/>
              </w:rPr>
              <w:t>defines</w:t>
            </w:r>
            <w:r w:rsidRPr="00EC7BFC">
              <w:rPr>
                <w:rFonts w:ascii="Univers" w:hAnsi="Univers" w:cs="Arial"/>
                <w:i/>
                <w:spacing w:val="-6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z w:val="16"/>
                <w:szCs w:val="16"/>
              </w:rPr>
              <w:t>a</w:t>
            </w:r>
            <w:r w:rsidRPr="00EC7BFC">
              <w:rPr>
                <w:rFonts w:ascii="Univers" w:hAnsi="Univers" w:cs="Arial"/>
                <w:i/>
                <w:spacing w:val="-5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“commercial</w:t>
            </w:r>
            <w:r w:rsidRPr="00EC7BFC">
              <w:rPr>
                <w:rFonts w:ascii="Univers" w:hAnsi="Univers" w:cs="Arial"/>
                <w:i/>
                <w:spacing w:val="-4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interest”</w:t>
            </w:r>
            <w:r w:rsidRPr="00EC7BFC">
              <w:rPr>
                <w:rFonts w:ascii="Univers" w:hAnsi="Univers" w:cs="Arial"/>
                <w:i/>
                <w:spacing w:val="-5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as</w:t>
            </w:r>
            <w:r w:rsidRPr="00EC7BFC">
              <w:rPr>
                <w:rFonts w:ascii="Univers" w:hAnsi="Univers" w:cs="Arial"/>
                <w:i/>
                <w:spacing w:val="-5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any</w:t>
            </w:r>
            <w:r w:rsidRPr="00EC7BFC">
              <w:rPr>
                <w:rFonts w:ascii="Univers" w:hAnsi="Univers" w:cs="Arial"/>
                <w:i/>
                <w:spacing w:val="-6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entity</w:t>
            </w:r>
            <w:r w:rsidRPr="00EC7BFC">
              <w:rPr>
                <w:rFonts w:ascii="Univers" w:hAnsi="Univers" w:cs="Arial"/>
                <w:i/>
                <w:spacing w:val="-6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producing,</w:t>
            </w:r>
            <w:r w:rsidRPr="00EC7BFC">
              <w:rPr>
                <w:rFonts w:ascii="Univers" w:hAnsi="Univers" w:cs="Arial"/>
                <w:i/>
                <w:spacing w:val="-7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marketing,</w:t>
            </w:r>
            <w:r w:rsidRPr="00EC7BFC">
              <w:rPr>
                <w:rFonts w:ascii="Univers" w:hAnsi="Univers" w:cs="Arial"/>
                <w:i/>
                <w:spacing w:val="-7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re-selling,</w:t>
            </w:r>
            <w:r w:rsidRPr="00EC7BFC">
              <w:rPr>
                <w:rFonts w:ascii="Univers" w:hAnsi="Univers" w:cs="Arial"/>
                <w:i/>
                <w:spacing w:val="-9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z w:val="16"/>
                <w:szCs w:val="16"/>
              </w:rPr>
              <w:t>or</w:t>
            </w:r>
            <w:r w:rsidRPr="00EC7BFC">
              <w:rPr>
                <w:rFonts w:ascii="Univers" w:hAnsi="Univers" w:cs="Arial"/>
                <w:i/>
                <w:spacing w:val="-5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distributing</w:t>
            </w:r>
            <w:r w:rsidRPr="00EC7BFC">
              <w:rPr>
                <w:rFonts w:ascii="Univers" w:hAnsi="Univers" w:cs="Arial"/>
                <w:i/>
                <w:spacing w:val="-5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health</w:t>
            </w:r>
            <w:r w:rsidRPr="00EC7BFC">
              <w:rPr>
                <w:rFonts w:ascii="Univers" w:hAnsi="Univers" w:cs="Arial"/>
                <w:i/>
                <w:spacing w:val="-4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care</w:t>
            </w:r>
            <w:r w:rsidRPr="00EC7BFC">
              <w:rPr>
                <w:rFonts w:ascii="Univers" w:hAnsi="Univers" w:cs="Arial"/>
                <w:i/>
                <w:spacing w:val="-5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goods</w:t>
            </w:r>
            <w:r w:rsidRPr="00EC7BFC">
              <w:rPr>
                <w:rFonts w:ascii="Univers" w:hAnsi="Univers" w:cs="Arial"/>
                <w:i/>
                <w:spacing w:val="-4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z w:val="16"/>
                <w:szCs w:val="16"/>
              </w:rPr>
              <w:t>or</w:t>
            </w:r>
            <w:r w:rsidRPr="00EC7BFC">
              <w:rPr>
                <w:rFonts w:ascii="Univers" w:hAnsi="Univers" w:cs="Arial"/>
                <w:i/>
                <w:spacing w:val="-7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services,</w:t>
            </w:r>
            <w:r w:rsidRPr="00EC7BFC">
              <w:rPr>
                <w:rFonts w:ascii="Univers" w:hAnsi="Univers" w:cs="Arial"/>
                <w:i/>
                <w:spacing w:val="-7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used</w:t>
            </w:r>
            <w:r w:rsidRPr="00EC7BFC">
              <w:rPr>
                <w:rFonts w:ascii="Univers" w:hAnsi="Univers" w:cs="Arial"/>
                <w:i/>
                <w:spacing w:val="-5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on,</w:t>
            </w:r>
            <w:r w:rsidR="00DE5FD5">
              <w:rPr>
                <w:rFonts w:ascii="Univers" w:hAnsi="Univers" w:cs="Arial"/>
                <w:i/>
                <w:spacing w:val="-1"/>
                <w:sz w:val="16"/>
                <w:szCs w:val="16"/>
              </w:rPr>
              <w:t xml:space="preserve"> o</w:t>
            </w:r>
            <w:r w:rsidRPr="00EC7BFC">
              <w:rPr>
                <w:rFonts w:ascii="Univers" w:hAnsi="Univers" w:cs="Arial"/>
                <w:i/>
                <w:sz w:val="16"/>
                <w:szCs w:val="16"/>
              </w:rPr>
              <w:t>r</w:t>
            </w:r>
            <w:r w:rsidRPr="00EC7BFC">
              <w:rPr>
                <w:rFonts w:ascii="Univers" w:hAnsi="Univers" w:cs="Arial"/>
                <w:i/>
                <w:spacing w:val="-5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consumed</w:t>
            </w:r>
            <w:r w:rsidRPr="00EC7BFC">
              <w:rPr>
                <w:rFonts w:ascii="Univers" w:hAnsi="Univers" w:cs="Arial"/>
                <w:i/>
                <w:spacing w:val="-7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by,</w:t>
            </w:r>
            <w:r w:rsidRPr="00EC7BFC">
              <w:rPr>
                <w:rFonts w:ascii="Univers" w:hAnsi="Univers" w:cs="Arial"/>
                <w:i/>
                <w:spacing w:val="-5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patients.</w:t>
            </w:r>
            <w:r w:rsidRPr="00EC7BFC">
              <w:rPr>
                <w:rFonts w:ascii="Univers" w:hAnsi="Univers" w:cs="Arial"/>
                <w:i/>
                <w:spacing w:val="-5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The</w:t>
            </w:r>
            <w:r w:rsidRPr="00EC7BFC">
              <w:rPr>
                <w:rFonts w:ascii="Univers" w:hAnsi="Univers" w:cs="Arial"/>
                <w:i/>
                <w:spacing w:val="-7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ACCME</w:t>
            </w:r>
            <w:r w:rsidRPr="00EC7BFC">
              <w:rPr>
                <w:rFonts w:ascii="Univers" w:hAnsi="Univers" w:cs="Arial"/>
                <w:i/>
                <w:spacing w:val="-5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z w:val="16"/>
                <w:szCs w:val="16"/>
              </w:rPr>
              <w:t>does</w:t>
            </w:r>
            <w:r w:rsidRPr="00EC7BFC">
              <w:rPr>
                <w:rFonts w:ascii="Univers" w:hAnsi="Univers" w:cs="Arial"/>
                <w:i/>
                <w:spacing w:val="-4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not</w:t>
            </w:r>
            <w:r w:rsidRPr="00EC7BFC">
              <w:rPr>
                <w:rFonts w:ascii="Univers" w:hAnsi="Univers" w:cs="Arial"/>
                <w:i/>
                <w:spacing w:val="-5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consider</w:t>
            </w:r>
            <w:r w:rsidRPr="00EC7BFC">
              <w:rPr>
                <w:rFonts w:ascii="Univers" w:hAnsi="Univers" w:cs="Arial"/>
                <w:i/>
                <w:spacing w:val="-6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providers</w:t>
            </w:r>
            <w:r w:rsidRPr="00EC7BFC">
              <w:rPr>
                <w:rFonts w:ascii="Univers" w:hAnsi="Univers" w:cs="Arial"/>
                <w:i/>
                <w:spacing w:val="-6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z w:val="16"/>
                <w:szCs w:val="16"/>
              </w:rPr>
              <w:t>of</w:t>
            </w:r>
            <w:r w:rsidRPr="00EC7BFC">
              <w:rPr>
                <w:rFonts w:ascii="Univers" w:hAnsi="Univers" w:cs="Arial"/>
                <w:i/>
                <w:spacing w:val="-5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clinical</w:t>
            </w:r>
            <w:r w:rsidRPr="00EC7BFC">
              <w:rPr>
                <w:rFonts w:ascii="Univers" w:hAnsi="Univers" w:cs="Arial"/>
                <w:i/>
                <w:spacing w:val="-7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z w:val="16"/>
                <w:szCs w:val="16"/>
              </w:rPr>
              <w:t>service</w:t>
            </w:r>
            <w:r w:rsidRPr="00EC7BFC">
              <w:rPr>
                <w:rFonts w:ascii="Univers" w:hAnsi="Univers" w:cs="Arial"/>
                <w:i/>
                <w:spacing w:val="-7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directly</w:t>
            </w:r>
            <w:r w:rsidRPr="00EC7BFC">
              <w:rPr>
                <w:rFonts w:ascii="Univers" w:hAnsi="Univers" w:cs="Arial"/>
                <w:i/>
                <w:spacing w:val="-5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z w:val="16"/>
                <w:szCs w:val="16"/>
              </w:rPr>
              <w:t>to</w:t>
            </w:r>
            <w:r w:rsidRPr="00EC7BFC">
              <w:rPr>
                <w:rFonts w:ascii="Univers" w:hAnsi="Univers" w:cs="Arial"/>
                <w:i/>
                <w:spacing w:val="-4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patients</w:t>
            </w:r>
            <w:r w:rsidRPr="00EC7BFC">
              <w:rPr>
                <w:rFonts w:ascii="Univers" w:hAnsi="Univers" w:cs="Arial"/>
                <w:i/>
                <w:spacing w:val="-4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to</w:t>
            </w:r>
            <w:r w:rsidRPr="00EC7BFC">
              <w:rPr>
                <w:rFonts w:ascii="Univers" w:hAnsi="Univers" w:cs="Arial"/>
                <w:i/>
                <w:spacing w:val="-4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z w:val="16"/>
                <w:szCs w:val="16"/>
              </w:rPr>
              <w:t>be</w:t>
            </w:r>
            <w:r w:rsidRPr="00EC7BFC">
              <w:rPr>
                <w:rFonts w:ascii="Univers" w:hAnsi="Univers" w:cs="Arial"/>
                <w:i/>
                <w:spacing w:val="-7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commercial</w:t>
            </w:r>
            <w:r w:rsidRPr="00EC7BFC">
              <w:rPr>
                <w:rFonts w:ascii="Univers" w:hAnsi="Univers" w:cs="Arial"/>
                <w:i/>
                <w:spacing w:val="-4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pacing w:val="-1"/>
                <w:sz w:val="16"/>
                <w:szCs w:val="16"/>
              </w:rPr>
              <w:t>interests.</w:t>
            </w:r>
            <w:r w:rsidRPr="00EC7BFC">
              <w:rPr>
                <w:rFonts w:ascii="Univers" w:hAnsi="Univers" w:cs="Arial"/>
                <w:i/>
                <w:spacing w:val="-7"/>
                <w:sz w:val="16"/>
                <w:szCs w:val="16"/>
              </w:rPr>
              <w:t xml:space="preserve"> </w:t>
            </w:r>
          </w:p>
          <w:p w:rsidR="00860F38" w:rsidRPr="00EC7BFC" w:rsidRDefault="0042363D" w:rsidP="00F05D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262"/>
              <w:rPr>
                <w:rFonts w:ascii="Univers" w:hAnsi="Univers" w:cs="Arial"/>
                <w:i/>
                <w:spacing w:val="99"/>
                <w:w w:val="99"/>
                <w:sz w:val="16"/>
                <w:szCs w:val="16"/>
              </w:rPr>
            </w:pPr>
            <w:r w:rsidRPr="00EC7BFC">
              <w:rPr>
                <w:rFonts w:ascii="Univers" w:hAnsi="Univers" w:cs="Arial"/>
                <w:i/>
                <w:sz w:val="16"/>
                <w:szCs w:val="16"/>
              </w:rPr>
              <w:t>For</w:t>
            </w:r>
            <w:r w:rsidRPr="00EC7BFC">
              <w:rPr>
                <w:rFonts w:ascii="Univers" w:hAnsi="Univers" w:cs="Arial"/>
                <w:i/>
                <w:spacing w:val="-7"/>
                <w:sz w:val="16"/>
                <w:szCs w:val="16"/>
              </w:rPr>
              <w:t xml:space="preserve"> </w:t>
            </w:r>
            <w:r w:rsidRPr="00EC7BFC">
              <w:rPr>
                <w:rFonts w:ascii="Univers" w:hAnsi="Univers" w:cs="Arial"/>
                <w:i/>
                <w:sz w:val="16"/>
                <w:szCs w:val="16"/>
              </w:rPr>
              <w:t>more</w:t>
            </w:r>
            <w:r w:rsidR="00F05D23" w:rsidRPr="00EC7BFC">
              <w:rPr>
                <w:rFonts w:ascii="Univers" w:hAnsi="Univers" w:cs="Arial"/>
                <w:i/>
                <w:sz w:val="16"/>
                <w:szCs w:val="16"/>
              </w:rPr>
              <w:t xml:space="preserve"> information visit </w:t>
            </w:r>
            <w:hyperlink r:id="rId7" w:history="1">
              <w:r w:rsidR="00F05D23" w:rsidRPr="00EC7BFC">
                <w:rPr>
                  <w:rStyle w:val="Hyperlink"/>
                  <w:rFonts w:ascii="Univers" w:hAnsi="Univers" w:cs="Arial"/>
                  <w:i/>
                  <w:color w:val="auto"/>
                  <w:sz w:val="16"/>
                  <w:szCs w:val="16"/>
                </w:rPr>
                <w:t>http://www.accme.org/requirements/accreditation-requirements-cme-providers/standards-for-commercial-support</w:t>
              </w:r>
            </w:hyperlink>
            <w:r w:rsidR="00F05D23" w:rsidRPr="00EC7BFC">
              <w:rPr>
                <w:rFonts w:ascii="Univers" w:hAnsi="Univers" w:cs="Arial"/>
                <w:i/>
                <w:sz w:val="16"/>
                <w:szCs w:val="16"/>
              </w:rPr>
              <w:t xml:space="preserve">. </w:t>
            </w:r>
            <w:r w:rsidRPr="00EC7BFC">
              <w:rPr>
                <w:rFonts w:ascii="Univers" w:hAnsi="Univers" w:cs="Arial"/>
                <w:i/>
                <w:spacing w:val="99"/>
                <w:w w:val="99"/>
                <w:sz w:val="16"/>
                <w:szCs w:val="16"/>
              </w:rPr>
              <w:t xml:space="preserve"> </w:t>
            </w:r>
          </w:p>
          <w:p w:rsidR="00DE5FD5" w:rsidRPr="0042363D" w:rsidRDefault="00DE5FD5" w:rsidP="00F05D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262"/>
              <w:rPr>
                <w:rFonts w:ascii="Univers" w:hAnsi="Univers"/>
                <w:b/>
                <w:sz w:val="16"/>
                <w:szCs w:val="16"/>
              </w:rPr>
            </w:pPr>
          </w:p>
        </w:tc>
      </w:tr>
      <w:tr w:rsidR="00C3462F" w:rsidRPr="00E8096B" w:rsidTr="00BD422C">
        <w:trPr>
          <w:trHeight w:val="432"/>
        </w:trPr>
        <w:tc>
          <w:tcPr>
            <w:tcW w:w="1108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C3462F" w:rsidRPr="00D61C46" w:rsidRDefault="00BD422C" w:rsidP="002C7DC8">
            <w:pPr>
              <w:rPr>
                <w:rFonts w:ascii="Univers" w:hAnsi="Univers"/>
                <w:b/>
                <w:sz w:val="20"/>
                <w:szCs w:val="20"/>
              </w:rPr>
            </w:pPr>
            <w:r>
              <w:rPr>
                <w:rFonts w:ascii="Univers" w:hAnsi="Univers"/>
                <w:b/>
                <w:sz w:val="20"/>
                <w:szCs w:val="20"/>
              </w:rPr>
              <w:t>INTERNAL CME STAFF NOTES</w:t>
            </w:r>
          </w:p>
        </w:tc>
      </w:tr>
      <w:tr w:rsidR="00C3462F" w:rsidRPr="000F35E3" w:rsidTr="00897529">
        <w:trPr>
          <w:trHeight w:val="1818"/>
        </w:trPr>
        <w:sdt>
          <w:sdtPr>
            <w:rPr>
              <w:rFonts w:ascii="Univers" w:hAnsi="Univers"/>
              <w:sz w:val="20"/>
              <w:szCs w:val="20"/>
            </w:rPr>
            <w:id w:val="18937681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1088" w:type="dxa"/>
                <w:gridSpan w:val="1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99"/>
              </w:tcPr>
              <w:p w:rsidR="00BD422C" w:rsidRPr="00D61C46" w:rsidRDefault="00605FE9" w:rsidP="00E8096B">
                <w:pPr>
                  <w:rPr>
                    <w:rFonts w:ascii="Univers" w:hAnsi="Univers"/>
                    <w:sz w:val="20"/>
                    <w:szCs w:val="20"/>
                  </w:rPr>
                </w:pPr>
                <w:r w:rsidRPr="00CA7D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F35E3" w:rsidRPr="00D22036" w:rsidRDefault="000F35E3" w:rsidP="0042363D">
      <w:pPr>
        <w:rPr>
          <w:rFonts w:ascii="Univers" w:hAnsi="Univers"/>
          <w:sz w:val="20"/>
          <w:szCs w:val="20"/>
        </w:rPr>
      </w:pPr>
    </w:p>
    <w:sectPr w:rsidR="000F35E3" w:rsidRPr="00D22036" w:rsidSect="00FE7CE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576" w:right="720" w:bottom="288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E6B" w:rsidRDefault="00070E6B" w:rsidP="00E8065F">
      <w:r>
        <w:separator/>
      </w:r>
    </w:p>
  </w:endnote>
  <w:endnote w:type="continuationSeparator" w:id="0">
    <w:p w:rsidR="00070E6B" w:rsidRDefault="00070E6B" w:rsidP="00E8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Univers" w:hAnsi="Univers"/>
      </w:rPr>
      <w:id w:val="127367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63974" w:rsidRPr="00350D04" w:rsidRDefault="00F72DC9" w:rsidP="00FE7CEB">
        <w:pPr>
          <w:pStyle w:val="Footer"/>
          <w:jc w:val="center"/>
          <w:rPr>
            <w:rFonts w:ascii="Univers" w:hAnsi="Univers"/>
            <w:sz w:val="18"/>
            <w:szCs w:val="18"/>
          </w:rPr>
        </w:pPr>
        <w:r w:rsidRPr="00350D04">
          <w:rPr>
            <w:rFonts w:ascii="Univers" w:hAnsi="Univers"/>
            <w:sz w:val="18"/>
            <w:szCs w:val="18"/>
          </w:rPr>
          <w:fldChar w:fldCharType="begin"/>
        </w:r>
        <w:r w:rsidR="00363974" w:rsidRPr="00350D04">
          <w:rPr>
            <w:rFonts w:ascii="Univers" w:hAnsi="Univers"/>
            <w:sz w:val="18"/>
            <w:szCs w:val="18"/>
          </w:rPr>
          <w:instrText xml:space="preserve"> PAGE   \* MERGEFORMAT </w:instrText>
        </w:r>
        <w:r w:rsidRPr="00350D04">
          <w:rPr>
            <w:rFonts w:ascii="Univers" w:hAnsi="Univers"/>
            <w:sz w:val="18"/>
            <w:szCs w:val="18"/>
          </w:rPr>
          <w:fldChar w:fldCharType="separate"/>
        </w:r>
        <w:r w:rsidR="00D90A84">
          <w:rPr>
            <w:rFonts w:ascii="Univers" w:hAnsi="Univers"/>
            <w:noProof/>
            <w:sz w:val="18"/>
            <w:szCs w:val="18"/>
          </w:rPr>
          <w:t>2</w:t>
        </w:r>
        <w:r w:rsidRPr="00350D04">
          <w:rPr>
            <w:rFonts w:ascii="Univers" w:hAnsi="Univers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CEB" w:rsidRPr="00350D04" w:rsidRDefault="00FE7CEB" w:rsidP="00FE7CEB">
    <w:pPr>
      <w:pStyle w:val="Footer"/>
      <w:jc w:val="center"/>
      <w:rPr>
        <w:rFonts w:ascii="Univers" w:hAnsi="Univer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E6B" w:rsidRDefault="00070E6B" w:rsidP="00E8065F">
      <w:r>
        <w:separator/>
      </w:r>
    </w:p>
  </w:footnote>
  <w:footnote w:type="continuationSeparator" w:id="0">
    <w:p w:rsidR="00070E6B" w:rsidRDefault="00070E6B" w:rsidP="00E80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74" w:rsidRDefault="00363974" w:rsidP="007B084D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74" w:rsidRPr="00FE7CEB" w:rsidRDefault="00377D76" w:rsidP="000F35E3">
    <w:pPr>
      <w:jc w:val="center"/>
      <w:rPr>
        <w:rFonts w:ascii="Univers" w:hAnsi="Univers"/>
        <w:b/>
        <w:sz w:val="16"/>
        <w:szCs w:val="16"/>
      </w:rPr>
    </w:pPr>
    <w:r w:rsidRPr="00757DA0">
      <w:rPr>
        <w:rFonts w:ascii="Univers" w:hAnsi="Univers"/>
        <w:noProof/>
      </w:rPr>
      <w:drawing>
        <wp:anchor distT="0" distB="0" distL="114300" distR="114300" simplePos="0" relativeHeight="251658240" behindDoc="1" locked="0" layoutInCell="1" allowOverlap="1" wp14:anchorId="2B506DBB" wp14:editId="478E72EE">
          <wp:simplePos x="0" y="0"/>
          <wp:positionH relativeFrom="margin">
            <wp:align>center</wp:align>
          </wp:positionH>
          <wp:positionV relativeFrom="page">
            <wp:posOffset>238125</wp:posOffset>
          </wp:positionV>
          <wp:extent cx="7058025" cy="1197610"/>
          <wp:effectExtent l="0" t="0" r="9525" b="2540"/>
          <wp:wrapNone/>
          <wp:docPr id="4" name="Picture 3" descr="Logo with R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ith Rule.jpg"/>
                  <pic:cNvPicPr/>
                </pic:nvPicPr>
                <pic:blipFill rotWithShape="1">
                  <a:blip r:embed="rId1"/>
                  <a:srcRect l="1700" r="1388"/>
                  <a:stretch/>
                </pic:blipFill>
                <pic:spPr bwMode="auto">
                  <a:xfrm>
                    <a:off x="0" y="0"/>
                    <a:ext cx="7058025" cy="1197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974" w:rsidRPr="00757DA0">
      <w:rPr>
        <w:rFonts w:ascii="Univers" w:hAnsi="Univers"/>
        <w:b/>
        <w:sz w:val="28"/>
      </w:rPr>
      <w:t xml:space="preserve">    </w:t>
    </w:r>
    <w:r w:rsidR="00363974" w:rsidRPr="00FE7CEB">
      <w:rPr>
        <w:rFonts w:ascii="Univers" w:hAnsi="Univers"/>
        <w:b/>
        <w:sz w:val="16"/>
        <w:szCs w:val="16"/>
      </w:rPr>
      <w:t xml:space="preserve"> </w:t>
    </w:r>
  </w:p>
  <w:p w:rsidR="00D22036" w:rsidRDefault="00FE7CEB" w:rsidP="00FE7CEB">
    <w:pPr>
      <w:tabs>
        <w:tab w:val="center" w:pos="6930"/>
      </w:tabs>
      <w:rPr>
        <w:rFonts w:ascii="Univers" w:hAnsi="Univers"/>
        <w:b/>
        <w:sz w:val="28"/>
      </w:rPr>
    </w:pPr>
    <w:r>
      <w:rPr>
        <w:rFonts w:ascii="Univers" w:hAnsi="Univers"/>
        <w:b/>
        <w:sz w:val="28"/>
      </w:rPr>
      <w:tab/>
    </w:r>
    <w:r w:rsidR="00363974" w:rsidRPr="00757DA0">
      <w:rPr>
        <w:rFonts w:ascii="Univers" w:hAnsi="Univers"/>
        <w:b/>
        <w:sz w:val="28"/>
      </w:rPr>
      <w:t>Con</w:t>
    </w:r>
    <w:r w:rsidR="00D22036">
      <w:rPr>
        <w:rFonts w:ascii="Univers" w:hAnsi="Univers"/>
        <w:b/>
        <w:sz w:val="28"/>
      </w:rPr>
      <w:t>tinuing Medical Education (CME)</w:t>
    </w:r>
    <w:r w:rsidR="00363974">
      <w:rPr>
        <w:rFonts w:ascii="Univers" w:hAnsi="Univers"/>
        <w:b/>
        <w:sz w:val="28"/>
      </w:rPr>
      <w:t xml:space="preserve">/Seminar </w:t>
    </w:r>
  </w:p>
  <w:p w:rsidR="00377D76" w:rsidRDefault="00FE7CEB" w:rsidP="00FE7CEB">
    <w:pPr>
      <w:tabs>
        <w:tab w:val="center" w:pos="6930"/>
      </w:tabs>
      <w:rPr>
        <w:rFonts w:ascii="Univers" w:hAnsi="Univers"/>
        <w:b/>
        <w:sz w:val="28"/>
      </w:rPr>
    </w:pPr>
    <w:r>
      <w:rPr>
        <w:rFonts w:ascii="Univers" w:hAnsi="Univers"/>
        <w:b/>
        <w:sz w:val="28"/>
      </w:rPr>
      <w:tab/>
    </w:r>
    <w:r w:rsidR="00377D76">
      <w:rPr>
        <w:rFonts w:ascii="Univers" w:hAnsi="Univers"/>
        <w:b/>
        <w:sz w:val="28"/>
      </w:rPr>
      <w:t>INTAKE FORM</w:t>
    </w:r>
  </w:p>
  <w:p w:rsidR="00377D76" w:rsidRPr="00757DA0" w:rsidRDefault="00377D76" w:rsidP="00D22036">
    <w:pPr>
      <w:jc w:val="center"/>
      <w:rPr>
        <w:rFonts w:ascii="Univers" w:hAnsi="Univers"/>
        <w:b/>
        <w:sz w:val="28"/>
      </w:rPr>
    </w:pPr>
  </w:p>
  <w:p w:rsidR="00363974" w:rsidRPr="00757DA0" w:rsidRDefault="00363974" w:rsidP="00E21548">
    <w:pPr>
      <w:pStyle w:val="Header"/>
      <w:tabs>
        <w:tab w:val="clear" w:pos="4680"/>
        <w:tab w:val="clear" w:pos="9360"/>
        <w:tab w:val="left" w:pos="3105"/>
      </w:tabs>
      <w:rPr>
        <w:rFonts w:ascii="Univers" w:hAnsi="Unive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0BCF"/>
    <w:multiLevelType w:val="multilevel"/>
    <w:tmpl w:val="61F206D8"/>
    <w:lvl w:ilvl="0">
      <w:start w:val="1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05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7C3CAF"/>
    <w:multiLevelType w:val="multilevel"/>
    <w:tmpl w:val="A1A6099C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4"/>
        <w:u w:val="none"/>
      </w:rPr>
    </w:lvl>
  </w:abstractNum>
  <w:abstractNum w:abstractNumId="2" w15:restartNumberingAfterBreak="0">
    <w:nsid w:val="11A21BA2"/>
    <w:multiLevelType w:val="singleLevel"/>
    <w:tmpl w:val="85044AE6"/>
    <w:lvl w:ilvl="0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</w:abstractNum>
  <w:abstractNum w:abstractNumId="3" w15:restartNumberingAfterBreak="0">
    <w:nsid w:val="1AD755B5"/>
    <w:multiLevelType w:val="multilevel"/>
    <w:tmpl w:val="96A485A8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1">
      <w:start w:val="203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23605D2B"/>
    <w:multiLevelType w:val="hybridMultilevel"/>
    <w:tmpl w:val="4254E750"/>
    <w:lvl w:ilvl="0" w:tplc="4F8297CE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6044219"/>
    <w:multiLevelType w:val="multilevel"/>
    <w:tmpl w:val="FC5604F8"/>
    <w:lvl w:ilvl="0">
      <w:start w:val="1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3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48BB7946"/>
    <w:multiLevelType w:val="hybridMultilevel"/>
    <w:tmpl w:val="78C8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76E02"/>
    <w:multiLevelType w:val="hybridMultilevel"/>
    <w:tmpl w:val="DA4632E6"/>
    <w:lvl w:ilvl="0" w:tplc="F954C8A4">
      <w:numFmt w:val="bullet"/>
      <w:lvlText w:val=""/>
      <w:lvlJc w:val="left"/>
      <w:pPr>
        <w:ind w:left="45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72D05776"/>
    <w:multiLevelType w:val="multilevel"/>
    <w:tmpl w:val="0F7A0FF0"/>
    <w:lvl w:ilvl="0">
      <w:start w:val="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72D23493"/>
    <w:multiLevelType w:val="multilevel"/>
    <w:tmpl w:val="43F0B826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7C"/>
    <w:rsid w:val="00003A58"/>
    <w:rsid w:val="00006286"/>
    <w:rsid w:val="00021FC3"/>
    <w:rsid w:val="000235A3"/>
    <w:rsid w:val="00033259"/>
    <w:rsid w:val="00070E6B"/>
    <w:rsid w:val="00094326"/>
    <w:rsid w:val="000D0DC5"/>
    <w:rsid w:val="000F08A7"/>
    <w:rsid w:val="000F35E3"/>
    <w:rsid w:val="000F643B"/>
    <w:rsid w:val="000F6688"/>
    <w:rsid w:val="000F798F"/>
    <w:rsid w:val="00107AA8"/>
    <w:rsid w:val="001A2418"/>
    <w:rsid w:val="001A70DE"/>
    <w:rsid w:val="001C7175"/>
    <w:rsid w:val="00290A04"/>
    <w:rsid w:val="00296226"/>
    <w:rsid w:val="002A3540"/>
    <w:rsid w:val="002A7952"/>
    <w:rsid w:val="002C062D"/>
    <w:rsid w:val="002C7DC8"/>
    <w:rsid w:val="002F1F3C"/>
    <w:rsid w:val="002F2059"/>
    <w:rsid w:val="00312936"/>
    <w:rsid w:val="00323352"/>
    <w:rsid w:val="00345AC4"/>
    <w:rsid w:val="00350D04"/>
    <w:rsid w:val="00363974"/>
    <w:rsid w:val="00377D76"/>
    <w:rsid w:val="00383735"/>
    <w:rsid w:val="003A6C8F"/>
    <w:rsid w:val="003A72F6"/>
    <w:rsid w:val="003B232B"/>
    <w:rsid w:val="003E03CA"/>
    <w:rsid w:val="004125A5"/>
    <w:rsid w:val="00417B1F"/>
    <w:rsid w:val="0042137C"/>
    <w:rsid w:val="0042363D"/>
    <w:rsid w:val="00466B89"/>
    <w:rsid w:val="0053286A"/>
    <w:rsid w:val="005622F6"/>
    <w:rsid w:val="005667AE"/>
    <w:rsid w:val="00592C4D"/>
    <w:rsid w:val="005B08E8"/>
    <w:rsid w:val="005F5472"/>
    <w:rsid w:val="00605FE9"/>
    <w:rsid w:val="00617DF1"/>
    <w:rsid w:val="006325D7"/>
    <w:rsid w:val="00641640"/>
    <w:rsid w:val="00646D51"/>
    <w:rsid w:val="006E6F9B"/>
    <w:rsid w:val="006F5E4A"/>
    <w:rsid w:val="0070012F"/>
    <w:rsid w:val="00731F82"/>
    <w:rsid w:val="00757DA0"/>
    <w:rsid w:val="007A0D51"/>
    <w:rsid w:val="007B084D"/>
    <w:rsid w:val="008131C6"/>
    <w:rsid w:val="00847716"/>
    <w:rsid w:val="008606D2"/>
    <w:rsid w:val="00860F38"/>
    <w:rsid w:val="00890F0F"/>
    <w:rsid w:val="00897529"/>
    <w:rsid w:val="008A3EC3"/>
    <w:rsid w:val="0091772D"/>
    <w:rsid w:val="00931350"/>
    <w:rsid w:val="00937FC5"/>
    <w:rsid w:val="00994B4C"/>
    <w:rsid w:val="009C1DFB"/>
    <w:rsid w:val="009C3EF1"/>
    <w:rsid w:val="00A122FB"/>
    <w:rsid w:val="00A214D3"/>
    <w:rsid w:val="00A24D0B"/>
    <w:rsid w:val="00A26AFF"/>
    <w:rsid w:val="00A80FEB"/>
    <w:rsid w:val="00A918C8"/>
    <w:rsid w:val="00AD1D88"/>
    <w:rsid w:val="00AD2FD3"/>
    <w:rsid w:val="00AD6D60"/>
    <w:rsid w:val="00B22EE8"/>
    <w:rsid w:val="00B251A7"/>
    <w:rsid w:val="00B25CFD"/>
    <w:rsid w:val="00B70211"/>
    <w:rsid w:val="00B762BE"/>
    <w:rsid w:val="00BA5C62"/>
    <w:rsid w:val="00BD422C"/>
    <w:rsid w:val="00BE740A"/>
    <w:rsid w:val="00C11087"/>
    <w:rsid w:val="00C21646"/>
    <w:rsid w:val="00C3462F"/>
    <w:rsid w:val="00C47C45"/>
    <w:rsid w:val="00C67F7D"/>
    <w:rsid w:val="00C96018"/>
    <w:rsid w:val="00CB1A2F"/>
    <w:rsid w:val="00CB6637"/>
    <w:rsid w:val="00CC477D"/>
    <w:rsid w:val="00CD48E0"/>
    <w:rsid w:val="00D22036"/>
    <w:rsid w:val="00D3399F"/>
    <w:rsid w:val="00D47221"/>
    <w:rsid w:val="00D50FC4"/>
    <w:rsid w:val="00D57AE2"/>
    <w:rsid w:val="00D61C46"/>
    <w:rsid w:val="00D863E6"/>
    <w:rsid w:val="00D90A84"/>
    <w:rsid w:val="00DE2AB0"/>
    <w:rsid w:val="00DE3C26"/>
    <w:rsid w:val="00DE5FD5"/>
    <w:rsid w:val="00E13A11"/>
    <w:rsid w:val="00E21548"/>
    <w:rsid w:val="00E3408C"/>
    <w:rsid w:val="00E545F4"/>
    <w:rsid w:val="00E56E64"/>
    <w:rsid w:val="00E60DCE"/>
    <w:rsid w:val="00E718B5"/>
    <w:rsid w:val="00E8065F"/>
    <w:rsid w:val="00E8096B"/>
    <w:rsid w:val="00EC25DD"/>
    <w:rsid w:val="00EC7BFC"/>
    <w:rsid w:val="00ED4816"/>
    <w:rsid w:val="00ED6865"/>
    <w:rsid w:val="00F05D23"/>
    <w:rsid w:val="00F15E12"/>
    <w:rsid w:val="00F72DC9"/>
    <w:rsid w:val="00F9208A"/>
    <w:rsid w:val="00FB69EE"/>
    <w:rsid w:val="00FD7BAE"/>
    <w:rsid w:val="00FE0A3D"/>
    <w:rsid w:val="00FE7CEB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35609E-ED5C-4443-BC10-BDF32F02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FC4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2137C"/>
    <w:pPr>
      <w:keepNext/>
      <w:tabs>
        <w:tab w:val="center" w:pos="4680"/>
      </w:tabs>
      <w:suppressAutoHyphens/>
      <w:jc w:val="center"/>
      <w:outlineLvl w:val="3"/>
    </w:pPr>
    <w:rPr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6A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26A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21646"/>
    <w:pPr>
      <w:ind w:left="2880"/>
    </w:pPr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rsid w:val="0042137C"/>
    <w:rPr>
      <w:b/>
      <w:sz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E3C26"/>
    <w:pPr>
      <w:spacing w:line="276" w:lineRule="auto"/>
      <w:ind w:left="1714" w:hanging="1714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A26A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26AFF"/>
    <w:rPr>
      <w:rFonts w:asciiTheme="majorHAnsi" w:eastAsiaTheme="majorEastAsia" w:hAnsiTheme="majorHAnsi" w:cstheme="majorBidi"/>
      <w:color w:val="404040" w:themeColor="text1" w:themeTint="BF"/>
    </w:rPr>
  </w:style>
  <w:style w:type="paragraph" w:styleId="BodyText">
    <w:name w:val="Body Text"/>
    <w:basedOn w:val="Normal"/>
    <w:link w:val="BodyTextChar"/>
    <w:rsid w:val="00A26AFF"/>
    <w:pPr>
      <w:tabs>
        <w:tab w:val="left" w:pos="-720"/>
      </w:tabs>
      <w:suppressAutoHyphens/>
      <w:jc w:val="both"/>
    </w:pPr>
    <w:rPr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A26AFF"/>
    <w:rPr>
      <w:spacing w:val="-3"/>
      <w:sz w:val="24"/>
    </w:rPr>
  </w:style>
  <w:style w:type="paragraph" w:styleId="Header">
    <w:name w:val="header"/>
    <w:basedOn w:val="Normal"/>
    <w:link w:val="HeaderChar"/>
    <w:rsid w:val="00E80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065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80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65F"/>
    <w:rPr>
      <w:sz w:val="24"/>
      <w:szCs w:val="24"/>
    </w:rPr>
  </w:style>
  <w:style w:type="paragraph" w:styleId="BalloonText">
    <w:name w:val="Balloon Text"/>
    <w:basedOn w:val="Normal"/>
    <w:link w:val="BalloonTextChar"/>
    <w:rsid w:val="007B0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08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4816"/>
    <w:rPr>
      <w:sz w:val="24"/>
      <w:szCs w:val="24"/>
    </w:rPr>
  </w:style>
  <w:style w:type="table" w:styleId="TableGrid">
    <w:name w:val="Table Grid"/>
    <w:basedOn w:val="TableNormal"/>
    <w:uiPriority w:val="59"/>
    <w:rsid w:val="000F35E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24D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D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1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accme.org/requirements/accreditation-requirements-cme-providers/standards-for-commercial-suppo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3EEF-1295-4555-A2EC-1CE1C2EE9C5F}"/>
      </w:docPartPr>
      <w:docPartBody>
        <w:p w:rsidR="00AB1C8E" w:rsidRDefault="006014FB">
          <w:r w:rsidRPr="00CA7D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FB"/>
    <w:rsid w:val="0037213F"/>
    <w:rsid w:val="006014FB"/>
    <w:rsid w:val="00AB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14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Medical Association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Kelsey</dc:creator>
  <cp:keywords/>
  <dc:description/>
  <cp:lastModifiedBy>Dan Springer</cp:lastModifiedBy>
  <cp:revision>2</cp:revision>
  <cp:lastPrinted>2017-01-12T15:44:00Z</cp:lastPrinted>
  <dcterms:created xsi:type="dcterms:W3CDTF">2017-01-30T15:40:00Z</dcterms:created>
  <dcterms:modified xsi:type="dcterms:W3CDTF">2017-01-30T15:40:00Z</dcterms:modified>
</cp:coreProperties>
</file>