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EA9AB" w14:textId="77777777" w:rsidR="003856C9" w:rsidRPr="00C75DFB" w:rsidRDefault="00C75DFB" w:rsidP="00C75DFB">
      <w:pPr>
        <w:spacing w:after="0" w:line="240" w:lineRule="auto"/>
        <w:jc w:val="center"/>
        <w:rPr>
          <w:rFonts w:asciiTheme="minorHAnsi" w:hAnsiTheme="minorHAnsi"/>
          <w:sz w:val="12"/>
          <w:szCs w:val="12"/>
        </w:rPr>
      </w:pPr>
      <w:r w:rsidRPr="00C75DFB">
        <w:rPr>
          <w:rFonts w:asciiTheme="minorHAnsi" w:hAnsiTheme="minorHAnsi"/>
          <w:b/>
        </w:rPr>
        <w:t>CME JOINT PROVIDER MARKETING GUIDELINES AND REQUIREMENTS</w:t>
      </w:r>
    </w:p>
    <w:p w14:paraId="339FEE65" w14:textId="77777777" w:rsidR="00C75DFB" w:rsidRPr="00C75DFB" w:rsidRDefault="00C75DFB" w:rsidP="003856C9">
      <w:pPr>
        <w:spacing w:after="0" w:line="240" w:lineRule="auto"/>
        <w:rPr>
          <w:rFonts w:asciiTheme="minorHAnsi" w:hAnsiTheme="minorHAnsi"/>
          <w:sz w:val="12"/>
          <w:szCs w:val="12"/>
        </w:rPr>
      </w:pPr>
    </w:p>
    <w:p w14:paraId="19897A7A" w14:textId="77777777" w:rsidR="00C75DFB" w:rsidRPr="00C75DFB" w:rsidRDefault="003856C9" w:rsidP="003856C9">
      <w:pPr>
        <w:spacing w:after="0" w:line="240" w:lineRule="auto"/>
        <w:rPr>
          <w:rFonts w:asciiTheme="minorHAnsi" w:hAnsiTheme="minorHAnsi"/>
          <w:sz w:val="20"/>
          <w:szCs w:val="20"/>
        </w:rPr>
      </w:pPr>
      <w:r w:rsidRPr="003856C9">
        <w:rPr>
          <w:rFonts w:asciiTheme="minorHAnsi" w:hAnsiTheme="minorHAnsi"/>
          <w:sz w:val="20"/>
          <w:szCs w:val="20"/>
        </w:rPr>
        <w:t xml:space="preserve">All marketing </w:t>
      </w:r>
      <w:r w:rsidR="00152DDD">
        <w:rPr>
          <w:rFonts w:asciiTheme="minorHAnsi" w:hAnsiTheme="minorHAnsi"/>
          <w:sz w:val="20"/>
          <w:szCs w:val="20"/>
        </w:rPr>
        <w:t xml:space="preserve">of your activity </w:t>
      </w:r>
      <w:r w:rsidRPr="003856C9">
        <w:rPr>
          <w:rFonts w:asciiTheme="minorHAnsi" w:hAnsiTheme="minorHAnsi"/>
          <w:sz w:val="20"/>
          <w:szCs w:val="20"/>
        </w:rPr>
        <w:t>(</w:t>
      </w:r>
      <w:r w:rsidR="00152DDD">
        <w:rPr>
          <w:rFonts w:asciiTheme="minorHAnsi" w:hAnsiTheme="minorHAnsi"/>
          <w:sz w:val="20"/>
          <w:szCs w:val="20"/>
        </w:rPr>
        <w:t xml:space="preserve">both </w:t>
      </w:r>
      <w:r w:rsidRPr="003856C9">
        <w:rPr>
          <w:rFonts w:asciiTheme="minorHAnsi" w:hAnsiTheme="minorHAnsi"/>
          <w:sz w:val="20"/>
          <w:szCs w:val="20"/>
        </w:rPr>
        <w:t xml:space="preserve">print </w:t>
      </w:r>
      <w:r w:rsidR="00152DDD">
        <w:rPr>
          <w:rFonts w:asciiTheme="minorHAnsi" w:hAnsiTheme="minorHAnsi"/>
          <w:sz w:val="20"/>
          <w:szCs w:val="20"/>
        </w:rPr>
        <w:t>&amp; e</w:t>
      </w:r>
      <w:r w:rsidRPr="003856C9">
        <w:rPr>
          <w:rFonts w:asciiTheme="minorHAnsi" w:hAnsiTheme="minorHAnsi"/>
          <w:sz w:val="20"/>
          <w:szCs w:val="20"/>
        </w:rPr>
        <w:t>lectronic</w:t>
      </w:r>
      <w:r w:rsidR="00152DDD">
        <w:rPr>
          <w:rFonts w:asciiTheme="minorHAnsi" w:hAnsiTheme="minorHAnsi"/>
          <w:sz w:val="20"/>
          <w:szCs w:val="20"/>
        </w:rPr>
        <w:t xml:space="preserve"> format</w:t>
      </w:r>
      <w:r w:rsidRPr="003856C9">
        <w:rPr>
          <w:rFonts w:asciiTheme="minorHAnsi" w:hAnsiTheme="minorHAnsi"/>
          <w:sz w:val="20"/>
          <w:szCs w:val="20"/>
        </w:rPr>
        <w:t xml:space="preserve">) must be approved by the </w:t>
      </w:r>
      <w:r w:rsidR="00C75DFB">
        <w:rPr>
          <w:rFonts w:asciiTheme="minorHAnsi" w:hAnsiTheme="minorHAnsi"/>
          <w:sz w:val="20"/>
          <w:szCs w:val="20"/>
        </w:rPr>
        <w:t>ISMA</w:t>
      </w:r>
      <w:r w:rsidRPr="003856C9">
        <w:rPr>
          <w:rFonts w:asciiTheme="minorHAnsi" w:hAnsiTheme="minorHAnsi"/>
          <w:sz w:val="20"/>
          <w:szCs w:val="20"/>
        </w:rPr>
        <w:t xml:space="preserve"> prior to </w:t>
      </w:r>
      <w:r w:rsidR="00152DDD">
        <w:rPr>
          <w:rFonts w:asciiTheme="minorHAnsi" w:hAnsiTheme="minorHAnsi"/>
          <w:sz w:val="20"/>
          <w:szCs w:val="20"/>
        </w:rPr>
        <w:t xml:space="preserve">distributing </w:t>
      </w:r>
      <w:r w:rsidRPr="003856C9">
        <w:rPr>
          <w:rFonts w:asciiTheme="minorHAnsi" w:hAnsiTheme="minorHAnsi"/>
          <w:sz w:val="20"/>
          <w:szCs w:val="20"/>
        </w:rPr>
        <w:t xml:space="preserve">or posting online. </w:t>
      </w:r>
      <w:r w:rsidR="00152DDD">
        <w:rPr>
          <w:rFonts w:asciiTheme="minorHAnsi" w:hAnsiTheme="minorHAnsi"/>
          <w:sz w:val="20"/>
          <w:szCs w:val="20"/>
        </w:rPr>
        <w:t xml:space="preserve">  </w:t>
      </w:r>
      <w:r w:rsidRPr="003856C9">
        <w:rPr>
          <w:rFonts w:asciiTheme="minorHAnsi" w:hAnsiTheme="minorHAnsi"/>
          <w:sz w:val="20"/>
          <w:szCs w:val="20"/>
        </w:rPr>
        <w:t xml:space="preserve">If any </w:t>
      </w:r>
      <w:r w:rsidR="00152DDD">
        <w:rPr>
          <w:rFonts w:asciiTheme="minorHAnsi" w:hAnsiTheme="minorHAnsi"/>
          <w:sz w:val="20"/>
          <w:szCs w:val="20"/>
        </w:rPr>
        <w:t>materials</w:t>
      </w:r>
      <w:r w:rsidRPr="003856C9">
        <w:rPr>
          <w:rFonts w:asciiTheme="minorHAnsi" w:hAnsiTheme="minorHAnsi"/>
          <w:sz w:val="20"/>
          <w:szCs w:val="20"/>
        </w:rPr>
        <w:t xml:space="preserve"> are found to be unacceptable, we will advise you of </w:t>
      </w:r>
      <w:r w:rsidR="00152DDD">
        <w:rPr>
          <w:rFonts w:asciiTheme="minorHAnsi" w:hAnsiTheme="minorHAnsi"/>
          <w:sz w:val="20"/>
          <w:szCs w:val="20"/>
        </w:rPr>
        <w:t xml:space="preserve">required </w:t>
      </w:r>
      <w:r w:rsidRPr="003856C9">
        <w:rPr>
          <w:rFonts w:asciiTheme="minorHAnsi" w:hAnsiTheme="minorHAnsi"/>
          <w:sz w:val="20"/>
          <w:szCs w:val="20"/>
        </w:rPr>
        <w:t xml:space="preserve">edits and request an additional proof. If unapproved </w:t>
      </w:r>
      <w:r w:rsidR="00152DDD">
        <w:rPr>
          <w:rFonts w:asciiTheme="minorHAnsi" w:hAnsiTheme="minorHAnsi"/>
          <w:sz w:val="20"/>
          <w:szCs w:val="20"/>
        </w:rPr>
        <w:t xml:space="preserve">materials </w:t>
      </w:r>
      <w:r w:rsidRPr="003856C9">
        <w:rPr>
          <w:rFonts w:asciiTheme="minorHAnsi" w:hAnsiTheme="minorHAnsi"/>
          <w:sz w:val="20"/>
          <w:szCs w:val="20"/>
        </w:rPr>
        <w:t>have already been printed or distributed, you will be asked to reprint and/or redistribute these items where applicable.</w:t>
      </w:r>
      <w:r w:rsidR="00C75DFB">
        <w:rPr>
          <w:rFonts w:asciiTheme="minorHAnsi" w:hAnsiTheme="minorHAnsi"/>
          <w:sz w:val="20"/>
          <w:szCs w:val="20"/>
        </w:rPr>
        <w:t xml:space="preserve"> Additionally, </w:t>
      </w:r>
      <w:r w:rsidR="00C75DFB">
        <w:rPr>
          <w:rFonts w:asciiTheme="minorHAnsi" w:hAnsiTheme="minorHAnsi"/>
          <w:color w:val="000000"/>
          <w:sz w:val="20"/>
          <w:szCs w:val="20"/>
        </w:rPr>
        <w:t>n</w:t>
      </w:r>
      <w:r w:rsidR="00C75DFB" w:rsidRPr="00C75DFB">
        <w:rPr>
          <w:rFonts w:asciiTheme="minorHAnsi" w:hAnsiTheme="minorHAnsi"/>
          <w:color w:val="000000"/>
          <w:sz w:val="20"/>
          <w:szCs w:val="20"/>
        </w:rPr>
        <w:t>o statement</w:t>
      </w:r>
      <w:r w:rsidR="00C75DFB">
        <w:rPr>
          <w:rFonts w:asciiTheme="minorHAnsi" w:hAnsiTheme="minorHAnsi"/>
          <w:color w:val="000000"/>
          <w:sz w:val="20"/>
          <w:szCs w:val="20"/>
        </w:rPr>
        <w:t>s</w:t>
      </w:r>
      <w:r w:rsidR="00C75DFB" w:rsidRPr="00C75DFB">
        <w:rPr>
          <w:rFonts w:asciiTheme="minorHAnsi" w:hAnsiTheme="minorHAnsi"/>
          <w:color w:val="000000"/>
          <w:sz w:val="20"/>
          <w:szCs w:val="20"/>
        </w:rPr>
        <w:t xml:space="preserve"> of credit </w:t>
      </w:r>
      <w:r w:rsidR="00152DDD">
        <w:rPr>
          <w:rFonts w:asciiTheme="minorHAnsi" w:hAnsiTheme="minorHAnsi"/>
          <w:color w:val="000000"/>
          <w:sz w:val="20"/>
          <w:szCs w:val="20"/>
        </w:rPr>
        <w:t>may</w:t>
      </w:r>
      <w:r w:rsidR="00C75DFB">
        <w:rPr>
          <w:rFonts w:asciiTheme="minorHAnsi" w:hAnsiTheme="minorHAnsi"/>
          <w:color w:val="000000"/>
          <w:sz w:val="20"/>
          <w:szCs w:val="20"/>
        </w:rPr>
        <w:t xml:space="preserve"> be included on marketing materials without notification from the ISMA</w:t>
      </w:r>
      <w:r w:rsidR="00C75DFB" w:rsidRPr="00C75DFB">
        <w:rPr>
          <w:rFonts w:asciiTheme="minorHAnsi" w:hAnsiTheme="minorHAnsi"/>
          <w:color w:val="000000"/>
          <w:sz w:val="20"/>
          <w:szCs w:val="20"/>
        </w:rPr>
        <w:t xml:space="preserve"> that credit has been awarded.  </w:t>
      </w:r>
      <w:r w:rsidR="00C75DFB" w:rsidRPr="00C75DFB">
        <w:rPr>
          <w:rFonts w:asciiTheme="minorHAnsi" w:hAnsiTheme="minorHAnsi"/>
          <w:b/>
          <w:color w:val="C00000"/>
          <w:sz w:val="20"/>
          <w:szCs w:val="20"/>
        </w:rPr>
        <w:t>DO NOT STATE "ISMA credit applied for" or similar wording.</w:t>
      </w:r>
    </w:p>
    <w:p w14:paraId="4A2C4F5F" w14:textId="77777777" w:rsidR="003856C9" w:rsidRPr="00C75DFB" w:rsidRDefault="003856C9" w:rsidP="003856C9">
      <w:pPr>
        <w:spacing w:after="0" w:line="240" w:lineRule="auto"/>
        <w:rPr>
          <w:rFonts w:asciiTheme="minorHAnsi" w:hAnsiTheme="minorHAnsi"/>
          <w:sz w:val="16"/>
          <w:szCs w:val="16"/>
        </w:rPr>
      </w:pPr>
    </w:p>
    <w:p w14:paraId="20EDBA11" w14:textId="77777777" w:rsidR="003856C9" w:rsidRDefault="003856C9" w:rsidP="00C81643">
      <w:pPr>
        <w:spacing w:after="0" w:line="240" w:lineRule="auto"/>
        <w:rPr>
          <w:rFonts w:asciiTheme="minorHAnsi" w:hAnsiTheme="minorHAnsi"/>
          <w:b/>
          <w:i/>
          <w:sz w:val="20"/>
          <w:szCs w:val="20"/>
        </w:rPr>
      </w:pPr>
      <w:r w:rsidRPr="003856C9">
        <w:rPr>
          <w:rFonts w:asciiTheme="minorHAnsi" w:hAnsiTheme="minorHAnsi"/>
          <w:b/>
          <w:i/>
          <w:sz w:val="20"/>
          <w:szCs w:val="20"/>
        </w:rPr>
        <w:t>All marketing must include the Designation Statement, Accreditation Statement, Note and Disclosure. See required text and notes below:</w:t>
      </w:r>
    </w:p>
    <w:p w14:paraId="5B07EDC0" w14:textId="77777777" w:rsidR="00C81643" w:rsidRPr="00C81643" w:rsidRDefault="00C81643" w:rsidP="00C81643">
      <w:pPr>
        <w:spacing w:after="0" w:line="240" w:lineRule="auto"/>
        <w:rPr>
          <w:rFonts w:asciiTheme="minorHAnsi" w:hAnsiTheme="minorHAnsi"/>
          <w:sz w:val="8"/>
          <w:szCs w:val="8"/>
        </w:rPr>
      </w:pPr>
    </w:p>
    <w:tbl>
      <w:tblPr>
        <w:tblW w:w="10890" w:type="dxa"/>
        <w:tblBorders>
          <w:bottom w:val="single" w:sz="4" w:space="0" w:color="auto"/>
        </w:tblBorders>
        <w:tblCellMar>
          <w:top w:w="115" w:type="dxa"/>
          <w:left w:w="0" w:type="dxa"/>
          <w:right w:w="115" w:type="dxa"/>
        </w:tblCellMar>
        <w:tblLook w:val="0000" w:firstRow="0" w:lastRow="0" w:firstColumn="0" w:lastColumn="0" w:noHBand="0" w:noVBand="0"/>
      </w:tblPr>
      <w:tblGrid>
        <w:gridCol w:w="10890"/>
      </w:tblGrid>
      <w:tr w:rsidR="003856C9" w:rsidRPr="003856C9" w14:paraId="3516AB8D" w14:textId="77777777" w:rsidTr="00C81643">
        <w:trPr>
          <w:trHeight w:val="4115"/>
        </w:trPr>
        <w:tc>
          <w:tcPr>
            <w:tcW w:w="10890" w:type="dxa"/>
          </w:tcPr>
          <w:p w14:paraId="5A38B4D7" w14:textId="77777777" w:rsidR="003856C9" w:rsidRPr="003856C9" w:rsidRDefault="003856C9" w:rsidP="00C81643">
            <w:pPr>
              <w:numPr>
                <w:ilvl w:val="0"/>
                <w:numId w:val="9"/>
              </w:numPr>
              <w:spacing w:after="0" w:line="240" w:lineRule="auto"/>
              <w:ind w:left="288" w:hanging="288"/>
              <w:rPr>
                <w:rFonts w:asciiTheme="minorHAnsi" w:hAnsiTheme="minorHAnsi"/>
                <w:sz w:val="20"/>
                <w:szCs w:val="20"/>
              </w:rPr>
            </w:pPr>
            <w:r w:rsidRPr="003856C9">
              <w:rPr>
                <w:rFonts w:asciiTheme="minorHAnsi" w:hAnsiTheme="minorHAnsi"/>
                <w:b/>
                <w:sz w:val="20"/>
                <w:szCs w:val="20"/>
              </w:rPr>
              <w:t>Designation Statement</w:t>
            </w:r>
            <w:r w:rsidRPr="003856C9">
              <w:rPr>
                <w:rFonts w:asciiTheme="minorHAnsi" w:hAnsiTheme="minorHAnsi"/>
                <w:sz w:val="20"/>
                <w:szCs w:val="20"/>
              </w:rPr>
              <w:t xml:space="preserve"> – The Indiana State Medical Association (ISMA) designates this </w:t>
            </w:r>
            <w:r w:rsidR="00387239">
              <w:rPr>
                <w:rFonts w:asciiTheme="minorHAnsi" w:hAnsiTheme="minorHAnsi"/>
                <w:sz w:val="20"/>
                <w:szCs w:val="20"/>
              </w:rPr>
              <w:t>live activity f</w:t>
            </w:r>
            <w:r w:rsidRPr="003856C9">
              <w:rPr>
                <w:rFonts w:asciiTheme="minorHAnsi" w:hAnsiTheme="minorHAnsi"/>
                <w:sz w:val="20"/>
                <w:szCs w:val="20"/>
              </w:rPr>
              <w:t xml:space="preserve">or a maximum of ____ (# of assigned credit hours here) </w:t>
            </w:r>
            <w:r w:rsidRPr="003856C9">
              <w:rPr>
                <w:rFonts w:asciiTheme="minorHAnsi" w:hAnsiTheme="minorHAnsi"/>
                <w:i/>
                <w:sz w:val="20"/>
                <w:szCs w:val="20"/>
              </w:rPr>
              <w:t>AMA PRA Category 1 Credits</w:t>
            </w:r>
            <w:r w:rsidRPr="003856C9">
              <w:rPr>
                <w:rFonts w:asciiTheme="minorHAnsi" w:hAnsiTheme="minorHAnsi"/>
                <w:sz w:val="20"/>
                <w:szCs w:val="20"/>
              </w:rPr>
              <w:t>™. Physicians should claim only the credit commensurate with the extent of their participation in the activity.</w:t>
            </w:r>
          </w:p>
          <w:p w14:paraId="4C7E90FE" w14:textId="77777777" w:rsidR="003856C9" w:rsidRPr="003856C9" w:rsidRDefault="003856C9" w:rsidP="00C81643">
            <w:pPr>
              <w:spacing w:after="0" w:line="240" w:lineRule="auto"/>
              <w:ind w:left="288"/>
              <w:rPr>
                <w:rFonts w:asciiTheme="minorHAnsi" w:hAnsiTheme="minorHAnsi"/>
                <w:color w:val="C00000"/>
                <w:sz w:val="20"/>
                <w:szCs w:val="20"/>
              </w:rPr>
            </w:pPr>
            <w:r w:rsidRPr="003856C9">
              <w:rPr>
                <w:rFonts w:asciiTheme="minorHAnsi" w:hAnsiTheme="minorHAnsi"/>
                <w:b/>
                <w:color w:val="C00000"/>
                <w:sz w:val="20"/>
                <w:szCs w:val="20"/>
              </w:rPr>
              <w:t>Note:</w:t>
            </w:r>
            <w:r w:rsidRPr="003856C9">
              <w:rPr>
                <w:rFonts w:asciiTheme="minorHAnsi" w:hAnsiTheme="minorHAnsi"/>
                <w:color w:val="C00000"/>
                <w:sz w:val="20"/>
                <w:szCs w:val="20"/>
              </w:rPr>
              <w:t xml:space="preserve">  Per ACCME/AMA requirements, “AMA PRA Category 1 Credits” </w:t>
            </w:r>
            <w:r w:rsidRPr="003856C9">
              <w:rPr>
                <w:rFonts w:asciiTheme="minorHAnsi" w:hAnsiTheme="minorHAnsi"/>
                <w:color w:val="C00000"/>
                <w:sz w:val="20"/>
                <w:szCs w:val="20"/>
                <w:u w:val="single"/>
              </w:rPr>
              <w:t>must</w:t>
            </w:r>
            <w:r w:rsidRPr="003856C9">
              <w:rPr>
                <w:rFonts w:asciiTheme="minorHAnsi" w:hAnsiTheme="minorHAnsi"/>
                <w:color w:val="C00000"/>
                <w:sz w:val="20"/>
                <w:szCs w:val="20"/>
              </w:rPr>
              <w:t xml:space="preserve"> be italicized; the # of credits or the “TM” should </w:t>
            </w:r>
            <w:r w:rsidRPr="003856C9">
              <w:rPr>
                <w:rFonts w:asciiTheme="minorHAnsi" w:hAnsiTheme="minorHAnsi"/>
                <w:color w:val="C00000"/>
                <w:sz w:val="20"/>
                <w:szCs w:val="20"/>
                <w:u w:val="single"/>
              </w:rPr>
              <w:t>not</w:t>
            </w:r>
            <w:r w:rsidRPr="003856C9">
              <w:rPr>
                <w:rFonts w:asciiTheme="minorHAnsi" w:hAnsiTheme="minorHAnsi"/>
                <w:color w:val="C00000"/>
                <w:sz w:val="20"/>
                <w:szCs w:val="20"/>
              </w:rPr>
              <w:t xml:space="preserve"> be italicized.</w:t>
            </w:r>
          </w:p>
          <w:p w14:paraId="2E8D47E7" w14:textId="77777777" w:rsidR="003856C9" w:rsidRPr="003856C9" w:rsidRDefault="003856C9" w:rsidP="00C81643">
            <w:pPr>
              <w:numPr>
                <w:ilvl w:val="0"/>
                <w:numId w:val="9"/>
              </w:numPr>
              <w:spacing w:after="0" w:line="240" w:lineRule="auto"/>
              <w:ind w:left="288" w:hanging="288"/>
              <w:rPr>
                <w:rFonts w:asciiTheme="minorHAnsi" w:hAnsiTheme="minorHAnsi"/>
                <w:sz w:val="20"/>
                <w:szCs w:val="20"/>
              </w:rPr>
            </w:pPr>
            <w:r w:rsidRPr="003856C9">
              <w:rPr>
                <w:rFonts w:asciiTheme="minorHAnsi" w:hAnsiTheme="minorHAnsi"/>
                <w:b/>
                <w:sz w:val="20"/>
                <w:szCs w:val="20"/>
              </w:rPr>
              <w:t>CME Accreditation Statement</w:t>
            </w:r>
            <w:r w:rsidRPr="003856C9">
              <w:rPr>
                <w:rFonts w:asciiTheme="minorHAnsi" w:hAnsiTheme="minorHAnsi"/>
                <w:sz w:val="20"/>
                <w:szCs w:val="20"/>
              </w:rPr>
              <w:t xml:space="preserve"> – This activity has been planned and implemented in accordance with the accreditation requirements and policies of the Accreditation Council for Continuing Medical Education (ACCME) through the joint </w:t>
            </w:r>
            <w:proofErr w:type="spellStart"/>
            <w:r w:rsidRPr="003856C9">
              <w:rPr>
                <w:rFonts w:asciiTheme="minorHAnsi" w:hAnsiTheme="minorHAnsi"/>
                <w:sz w:val="20"/>
                <w:szCs w:val="20"/>
              </w:rPr>
              <w:t>providership</w:t>
            </w:r>
            <w:proofErr w:type="spellEnd"/>
            <w:r w:rsidRPr="003856C9">
              <w:rPr>
                <w:rFonts w:asciiTheme="minorHAnsi" w:hAnsiTheme="minorHAnsi"/>
                <w:sz w:val="20"/>
                <w:szCs w:val="20"/>
              </w:rPr>
              <w:t xml:space="preserve"> of the ISMA and ________ (your organization name here). The ISMA is accredited by the ACCME to provide continuing medical education for physicians.</w:t>
            </w:r>
          </w:p>
          <w:p w14:paraId="5C4C11E7" w14:textId="77777777" w:rsidR="00344629" w:rsidRPr="00344629" w:rsidRDefault="003856C9" w:rsidP="00A42CEF">
            <w:pPr>
              <w:numPr>
                <w:ilvl w:val="0"/>
                <w:numId w:val="9"/>
              </w:numPr>
              <w:spacing w:after="0" w:line="240" w:lineRule="auto"/>
              <w:ind w:left="288" w:hanging="288"/>
              <w:rPr>
                <w:rFonts w:asciiTheme="minorHAnsi" w:hAnsiTheme="minorHAnsi"/>
                <w:sz w:val="20"/>
                <w:szCs w:val="20"/>
              </w:rPr>
            </w:pPr>
            <w:r w:rsidRPr="003856C9">
              <w:rPr>
                <w:rFonts w:asciiTheme="minorHAnsi" w:hAnsiTheme="minorHAnsi"/>
                <w:b/>
                <w:sz w:val="20"/>
                <w:szCs w:val="20"/>
              </w:rPr>
              <w:t>Disclosure</w:t>
            </w:r>
            <w:r w:rsidRPr="003856C9">
              <w:rPr>
                <w:rFonts w:asciiTheme="minorHAnsi" w:hAnsiTheme="minorHAnsi"/>
                <w:sz w:val="20"/>
                <w:szCs w:val="20"/>
              </w:rPr>
              <w:t xml:space="preserve"> – In accordance with the ACCME </w:t>
            </w:r>
            <w:r w:rsidR="00640C70" w:rsidRPr="00344629">
              <w:rPr>
                <w:rFonts w:asciiTheme="minorHAnsi" w:hAnsiTheme="minorHAnsi"/>
                <w:sz w:val="20"/>
                <w:szCs w:val="20"/>
              </w:rPr>
              <w:t>Standards for Integrity and Independence in Accredited Continuing Education</w:t>
            </w:r>
            <w:r w:rsidRPr="00344629">
              <w:rPr>
                <w:rFonts w:asciiTheme="minorHAnsi" w:hAnsiTheme="minorHAnsi"/>
                <w:sz w:val="20"/>
                <w:szCs w:val="20"/>
              </w:rPr>
              <w:t xml:space="preserve">, </w:t>
            </w:r>
            <w:r w:rsidRPr="003856C9">
              <w:rPr>
                <w:rFonts w:asciiTheme="minorHAnsi" w:hAnsiTheme="minorHAnsi"/>
                <w:sz w:val="20"/>
                <w:szCs w:val="20"/>
              </w:rPr>
              <w:t xml:space="preserve">educational programs sponsored by the ISMA must demonstrate balance, independence, </w:t>
            </w:r>
            <w:proofErr w:type="gramStart"/>
            <w:r w:rsidRPr="003856C9">
              <w:rPr>
                <w:rFonts w:asciiTheme="minorHAnsi" w:hAnsiTheme="minorHAnsi"/>
                <w:sz w:val="20"/>
                <w:szCs w:val="20"/>
              </w:rPr>
              <w:t>objectivity</w:t>
            </w:r>
            <w:proofErr w:type="gramEnd"/>
            <w:r w:rsidRPr="003856C9">
              <w:rPr>
                <w:rFonts w:asciiTheme="minorHAnsi" w:hAnsiTheme="minorHAnsi"/>
                <w:sz w:val="20"/>
                <w:szCs w:val="20"/>
              </w:rPr>
              <w:t xml:space="preserve"> and scientific rigor. Prior to the activity, all faculty, authors, editors and planning committee members participating in an ISMA-sponsored activity are required to disclose to attendees any relevant financial relationship</w:t>
            </w:r>
            <w:r w:rsidR="00640C70" w:rsidRPr="00655301">
              <w:rPr>
                <w:rFonts w:asciiTheme="minorHAnsi" w:hAnsiTheme="minorHAnsi"/>
                <w:color w:val="0070C0"/>
                <w:sz w:val="20"/>
                <w:szCs w:val="20"/>
              </w:rPr>
              <w:t>s</w:t>
            </w:r>
            <w:r w:rsidRPr="003856C9">
              <w:rPr>
                <w:rFonts w:asciiTheme="minorHAnsi" w:hAnsiTheme="minorHAnsi"/>
                <w:sz w:val="20"/>
                <w:szCs w:val="20"/>
              </w:rPr>
              <w:t xml:space="preserve"> with </w:t>
            </w:r>
            <w:r w:rsidR="00640C70" w:rsidRPr="00344629">
              <w:rPr>
                <w:rFonts w:asciiTheme="minorHAnsi" w:hAnsiTheme="minorHAnsi"/>
                <w:sz w:val="20"/>
                <w:szCs w:val="20"/>
              </w:rPr>
              <w:t>an “</w:t>
            </w:r>
            <w:r w:rsidR="00EF5F61" w:rsidRPr="00344629">
              <w:rPr>
                <w:rFonts w:asciiTheme="minorHAnsi" w:hAnsiTheme="minorHAnsi"/>
                <w:sz w:val="20"/>
                <w:szCs w:val="20"/>
              </w:rPr>
              <w:t>i</w:t>
            </w:r>
            <w:r w:rsidR="00640C70" w:rsidRPr="00344629">
              <w:rPr>
                <w:rFonts w:asciiTheme="minorHAnsi" w:hAnsiTheme="minorHAnsi"/>
                <w:sz w:val="20"/>
                <w:szCs w:val="20"/>
              </w:rPr>
              <w:t xml:space="preserve">neligible </w:t>
            </w:r>
            <w:r w:rsidR="00EF5F61" w:rsidRPr="00344629">
              <w:rPr>
                <w:rFonts w:asciiTheme="minorHAnsi" w:hAnsiTheme="minorHAnsi"/>
                <w:sz w:val="20"/>
                <w:szCs w:val="20"/>
              </w:rPr>
              <w:t>c</w:t>
            </w:r>
            <w:r w:rsidR="00640C70" w:rsidRPr="00344629">
              <w:rPr>
                <w:rFonts w:asciiTheme="minorHAnsi" w:hAnsiTheme="minorHAnsi"/>
                <w:sz w:val="20"/>
                <w:szCs w:val="20"/>
              </w:rPr>
              <w:t xml:space="preserve">ompany” whose primary business is producing, marketing, selling, re-selling, or distributing healthcare products used by or on patients.  </w:t>
            </w:r>
          </w:p>
          <w:p w14:paraId="55DDB286" w14:textId="685692D6" w:rsidR="00E60A25" w:rsidRPr="003856C9" w:rsidRDefault="00E60A25" w:rsidP="00A42CEF">
            <w:pPr>
              <w:numPr>
                <w:ilvl w:val="0"/>
                <w:numId w:val="9"/>
              </w:numPr>
              <w:spacing w:after="0" w:line="240" w:lineRule="auto"/>
              <w:ind w:left="288" w:hanging="288"/>
              <w:rPr>
                <w:rFonts w:asciiTheme="minorHAnsi" w:hAnsiTheme="minorHAnsi"/>
                <w:sz w:val="20"/>
                <w:szCs w:val="20"/>
              </w:rPr>
            </w:pPr>
            <w:r w:rsidRPr="003856C9">
              <w:rPr>
                <w:rFonts w:asciiTheme="minorHAnsi" w:hAnsiTheme="minorHAnsi"/>
                <w:b/>
                <w:sz w:val="20"/>
                <w:szCs w:val="20"/>
              </w:rPr>
              <w:t>Note</w:t>
            </w:r>
            <w:r w:rsidRPr="003856C9">
              <w:rPr>
                <w:rFonts w:asciiTheme="minorHAnsi" w:hAnsiTheme="minorHAnsi"/>
                <w:sz w:val="20"/>
                <w:szCs w:val="20"/>
              </w:rPr>
              <w:t xml:space="preserve"> – While offering the CME credit hours listed in these pages, these activities are not intended to provide extensive training in a field.</w:t>
            </w:r>
          </w:p>
        </w:tc>
      </w:tr>
    </w:tbl>
    <w:p w14:paraId="41C01724" w14:textId="77777777" w:rsidR="003856C9" w:rsidRPr="003856C9" w:rsidRDefault="003856C9" w:rsidP="00C81643">
      <w:pPr>
        <w:spacing w:after="0" w:line="240" w:lineRule="auto"/>
        <w:rPr>
          <w:rFonts w:asciiTheme="minorHAnsi" w:hAnsiTheme="minorHAnsi"/>
          <w:sz w:val="20"/>
          <w:szCs w:val="20"/>
        </w:rPr>
      </w:pPr>
    </w:p>
    <w:p w14:paraId="01448E88" w14:textId="77777777" w:rsidR="003856C9" w:rsidRPr="003856C9" w:rsidRDefault="003856C9" w:rsidP="00C81643">
      <w:pPr>
        <w:spacing w:after="0" w:line="240" w:lineRule="auto"/>
        <w:rPr>
          <w:rFonts w:asciiTheme="minorHAnsi" w:hAnsiTheme="minorHAnsi"/>
          <w:b/>
          <w:i/>
          <w:sz w:val="20"/>
          <w:szCs w:val="20"/>
        </w:rPr>
      </w:pPr>
      <w:r w:rsidRPr="003856C9">
        <w:rPr>
          <w:rFonts w:asciiTheme="minorHAnsi" w:hAnsiTheme="minorHAnsi"/>
          <w:b/>
          <w:i/>
          <w:sz w:val="20"/>
          <w:szCs w:val="20"/>
        </w:rPr>
        <w:t xml:space="preserve">You are not required to use the ISMA logo on your marketing, but if you choose to do so, you must abide by the usage requirements below. Upon request, we will email you an electronic copy of our logo. In your request, please specify the file type </w:t>
      </w:r>
      <w:proofErr w:type="gramStart"/>
      <w:r w:rsidRPr="003856C9">
        <w:rPr>
          <w:rFonts w:asciiTheme="minorHAnsi" w:hAnsiTheme="minorHAnsi"/>
          <w:b/>
          <w:i/>
          <w:sz w:val="20"/>
          <w:szCs w:val="20"/>
        </w:rPr>
        <w:t>you’d</w:t>
      </w:r>
      <w:proofErr w:type="gramEnd"/>
      <w:r w:rsidRPr="003856C9">
        <w:rPr>
          <w:rFonts w:asciiTheme="minorHAnsi" w:hAnsiTheme="minorHAnsi"/>
          <w:b/>
          <w:i/>
          <w:sz w:val="20"/>
          <w:szCs w:val="20"/>
        </w:rPr>
        <w:t xml:space="preserve"> like and if you will be using it in black/white or color.</w:t>
      </w:r>
    </w:p>
    <w:p w14:paraId="3E1CB1B3" w14:textId="77777777" w:rsidR="003856C9" w:rsidRPr="00C81643" w:rsidRDefault="003856C9" w:rsidP="00C81643">
      <w:pPr>
        <w:spacing w:after="0" w:line="240" w:lineRule="auto"/>
        <w:rPr>
          <w:rFonts w:asciiTheme="minorHAnsi" w:hAnsiTheme="minorHAnsi"/>
          <w:sz w:val="8"/>
          <w:szCs w:val="8"/>
        </w:rPr>
      </w:pPr>
    </w:p>
    <w:tbl>
      <w:tblPr>
        <w:tblW w:w="10890" w:type="dxa"/>
        <w:tblBorders>
          <w:bottom w:val="single" w:sz="4" w:space="0" w:color="auto"/>
        </w:tblBorders>
        <w:tblCellMar>
          <w:top w:w="115" w:type="dxa"/>
          <w:left w:w="0" w:type="dxa"/>
          <w:right w:w="115" w:type="dxa"/>
        </w:tblCellMar>
        <w:tblLook w:val="0000" w:firstRow="0" w:lastRow="0" w:firstColumn="0" w:lastColumn="0" w:noHBand="0" w:noVBand="0"/>
      </w:tblPr>
      <w:tblGrid>
        <w:gridCol w:w="8100"/>
        <w:gridCol w:w="2790"/>
      </w:tblGrid>
      <w:tr w:rsidR="00C81643" w:rsidRPr="003856C9" w14:paraId="20AEAE08" w14:textId="77777777" w:rsidTr="00C81643">
        <w:trPr>
          <w:trHeight w:val="1487"/>
        </w:trPr>
        <w:tc>
          <w:tcPr>
            <w:tcW w:w="8100" w:type="dxa"/>
          </w:tcPr>
          <w:p w14:paraId="6DDA0601" w14:textId="77777777" w:rsidR="00C81643" w:rsidRPr="003856C9" w:rsidRDefault="00C81643" w:rsidP="00C81643">
            <w:pPr>
              <w:numPr>
                <w:ilvl w:val="0"/>
                <w:numId w:val="10"/>
              </w:numPr>
              <w:spacing w:after="0" w:line="240" w:lineRule="auto"/>
              <w:ind w:left="288" w:hanging="288"/>
              <w:rPr>
                <w:rFonts w:asciiTheme="minorHAnsi" w:hAnsiTheme="minorHAnsi"/>
                <w:sz w:val="20"/>
                <w:szCs w:val="20"/>
              </w:rPr>
            </w:pPr>
            <w:r w:rsidRPr="003856C9">
              <w:rPr>
                <w:rFonts w:asciiTheme="minorHAnsi" w:hAnsiTheme="minorHAnsi"/>
                <w:sz w:val="20"/>
                <w:szCs w:val="20"/>
              </w:rPr>
              <w:t>The ISMA logo must be printed in one of two color formats:</w:t>
            </w:r>
          </w:p>
          <w:p w14:paraId="602541D5" w14:textId="77777777" w:rsidR="00C81643" w:rsidRPr="003856C9" w:rsidRDefault="00C81643" w:rsidP="00C81643">
            <w:pPr>
              <w:numPr>
                <w:ilvl w:val="1"/>
                <w:numId w:val="10"/>
              </w:numPr>
              <w:spacing w:after="0" w:line="240" w:lineRule="auto"/>
              <w:ind w:left="695" w:hanging="270"/>
              <w:rPr>
                <w:rFonts w:asciiTheme="minorHAnsi" w:hAnsiTheme="minorHAnsi"/>
                <w:sz w:val="20"/>
                <w:szCs w:val="20"/>
              </w:rPr>
            </w:pPr>
            <w:r w:rsidRPr="003856C9">
              <w:rPr>
                <w:rFonts w:asciiTheme="minorHAnsi" w:hAnsiTheme="minorHAnsi"/>
                <w:sz w:val="20"/>
                <w:szCs w:val="20"/>
              </w:rPr>
              <w:t>The state, “ISMA” and line underneath “ISMA” in solid PANTONE 647 Coated/ PANTONE 2945 Uncoated. “INDIANA STATE MEDICAL ASSOCIATION” in solid black.</w:t>
            </w:r>
          </w:p>
          <w:p w14:paraId="105B70C2" w14:textId="77777777" w:rsidR="00C81643" w:rsidRPr="003856C9" w:rsidRDefault="00C81643" w:rsidP="00C81643">
            <w:pPr>
              <w:numPr>
                <w:ilvl w:val="1"/>
                <w:numId w:val="10"/>
              </w:numPr>
              <w:spacing w:after="0" w:line="240" w:lineRule="auto"/>
              <w:ind w:left="695" w:hanging="270"/>
              <w:rPr>
                <w:rFonts w:asciiTheme="minorHAnsi" w:hAnsiTheme="minorHAnsi"/>
                <w:sz w:val="20"/>
                <w:szCs w:val="20"/>
              </w:rPr>
            </w:pPr>
            <w:r w:rsidRPr="003856C9">
              <w:rPr>
                <w:rFonts w:asciiTheme="minorHAnsi" w:hAnsiTheme="minorHAnsi"/>
                <w:sz w:val="20"/>
                <w:szCs w:val="20"/>
              </w:rPr>
              <w:t>The entire logo in solid black.</w:t>
            </w:r>
          </w:p>
          <w:p w14:paraId="1F0176EE" w14:textId="77777777" w:rsidR="00C81643" w:rsidRPr="003856C9" w:rsidRDefault="00C81643" w:rsidP="00C81643">
            <w:pPr>
              <w:numPr>
                <w:ilvl w:val="0"/>
                <w:numId w:val="10"/>
              </w:numPr>
              <w:spacing w:after="0" w:line="240" w:lineRule="auto"/>
              <w:ind w:left="288" w:hanging="288"/>
              <w:rPr>
                <w:rFonts w:asciiTheme="minorHAnsi" w:hAnsiTheme="minorHAnsi"/>
                <w:sz w:val="20"/>
                <w:szCs w:val="20"/>
              </w:rPr>
            </w:pPr>
            <w:r w:rsidRPr="003856C9">
              <w:rPr>
                <w:rFonts w:asciiTheme="minorHAnsi" w:hAnsiTheme="minorHAnsi"/>
                <w:sz w:val="20"/>
                <w:szCs w:val="20"/>
              </w:rPr>
              <w:t>The logo must be resized proportionally as is.</w:t>
            </w:r>
          </w:p>
        </w:tc>
        <w:tc>
          <w:tcPr>
            <w:tcW w:w="2790" w:type="dxa"/>
          </w:tcPr>
          <w:p w14:paraId="163C41A2" w14:textId="77777777" w:rsidR="00C81643" w:rsidRPr="003856C9" w:rsidRDefault="00C81643" w:rsidP="00C81643">
            <w:pPr>
              <w:spacing w:after="0" w:line="240" w:lineRule="auto"/>
              <w:jc w:val="center"/>
              <w:rPr>
                <w:rFonts w:asciiTheme="minorHAnsi" w:hAnsiTheme="minorHAnsi"/>
                <w:noProof/>
                <w:sz w:val="20"/>
                <w:szCs w:val="20"/>
              </w:rPr>
            </w:pPr>
            <w:r w:rsidRPr="003856C9">
              <w:rPr>
                <w:rFonts w:asciiTheme="minorHAnsi" w:hAnsiTheme="minorHAnsi"/>
                <w:noProof/>
                <w:sz w:val="20"/>
                <w:szCs w:val="20"/>
              </w:rPr>
              <mc:AlternateContent>
                <mc:Choice Requires="wps">
                  <w:drawing>
                    <wp:anchor distT="45720" distB="45720" distL="114300" distR="114300" simplePos="0" relativeHeight="251661312" behindDoc="0" locked="0" layoutInCell="1" allowOverlap="1" wp14:anchorId="254AFA93" wp14:editId="487B9C03">
                      <wp:simplePos x="0" y="0"/>
                      <wp:positionH relativeFrom="column">
                        <wp:posOffset>200025</wp:posOffset>
                      </wp:positionH>
                      <wp:positionV relativeFrom="paragraph">
                        <wp:posOffset>133350</wp:posOffset>
                      </wp:positionV>
                      <wp:extent cx="1162050" cy="369570"/>
                      <wp:effectExtent l="0" t="127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AA58D" w14:textId="77777777" w:rsidR="00C81643" w:rsidRPr="00C81643" w:rsidRDefault="00C81643" w:rsidP="003856C9">
                                  <w:pPr>
                                    <w:jc w:val="center"/>
                                    <w:rPr>
                                      <w:rFonts w:ascii="Calibri" w:hAnsi="Calibri"/>
                                      <w:b/>
                                      <w:color w:val="808080"/>
                                      <w:sz w:val="44"/>
                                      <w:szCs w:val="44"/>
                                      <w14:shadow w14:blurRad="0" w14:dist="25400" w14:dir="2700000" w14:sx="0" w14:sy="0" w14:kx="0" w14:ky="0" w14:algn="none">
                                        <w14:srgbClr w14:val="000000">
                                          <w14:alpha w14:val="50000"/>
                                        </w14:srgbClr>
                                      </w14:shadow>
                                      <w14:textOutline w14:w="9525" w14:cap="flat" w14:cmpd="sng" w14:algn="ctr">
                                        <w14:solidFill>
                                          <w14:schemeClr w14:val="tx1"/>
                                        </w14:solidFill>
                                        <w14:prstDash w14:val="solid"/>
                                        <w14:round/>
                                      </w14:textOutline>
                                    </w:rPr>
                                  </w:pPr>
                                  <w:r w:rsidRPr="00C81643">
                                    <w:rPr>
                                      <w:rFonts w:ascii="Calibri" w:hAnsi="Calibri"/>
                                      <w:b/>
                                      <w:color w:val="808080"/>
                                      <w:sz w:val="44"/>
                                      <w:szCs w:val="44"/>
                                      <w14:shadow w14:blurRad="0" w14:dist="25400" w14:dir="2700000" w14:sx="0" w14:sy="0" w14:kx="0" w14:ky="0" w14:algn="none">
                                        <w14:srgbClr w14:val="000000">
                                          <w14:alpha w14:val="50000"/>
                                        </w14:srgbClr>
                                      </w14:shadow>
                                      <w14:textOutline w14:w="9525" w14:cap="flat" w14:cmpd="sng" w14:algn="ctr">
                                        <w14:solidFill>
                                          <w14:schemeClr w14:val="tx1"/>
                                        </w14:solidFill>
                                        <w14:prstDash w14:val="solid"/>
                                        <w14:round/>
                                      </w14:textOutline>
                                    </w:rPr>
                                    <w:t>SAMPLE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AFA93" id="_x0000_t202" coordsize="21600,21600" o:spt="202" path="m,l,21600r21600,l21600,xe">
                      <v:stroke joinstyle="miter"/>
                      <v:path gradientshapeok="t" o:connecttype="rect"/>
                    </v:shapetype>
                    <v:shape id="Text Box 3" o:spid="_x0000_s1026" type="#_x0000_t202" style="position:absolute;left:0;text-align:left;margin-left:15.75pt;margin-top:10.5pt;width:91.5pt;height:29.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" filled="f" stroked="f">
                      <v:textbox>
                        <w:txbxContent>
                          <w:p w14:paraId="616AA58D" w14:textId="77777777" w:rsidR="00C81643" w:rsidRPr="00C81643" w:rsidRDefault="00C81643" w:rsidP="003856C9">
                            <w:pPr>
                              <w:jc w:val="center"/>
                              <w:rPr>
                                <w:rFonts w:ascii="Calibri" w:hAnsi="Calibri"/>
                                <w:b/>
                                <w:color w:val="808080"/>
                                <w:sz w:val="44"/>
                                <w:szCs w:val="44"/>
                                <w14:shadow w14:blurRad="0" w14:dist="25400" w14:dir="2700000" w14:sx="0" w14:sy="0" w14:kx="0" w14:ky="0" w14:algn="none">
                                  <w14:srgbClr w14:val="000000">
                                    <w14:alpha w14:val="50000"/>
                                  </w14:srgbClr>
                                </w14:shadow>
                                <w14:textOutline w14:w="9525" w14:cap="flat" w14:cmpd="sng" w14:algn="ctr">
                                  <w14:solidFill>
                                    <w14:schemeClr w14:val="tx1"/>
                                  </w14:solidFill>
                                  <w14:prstDash w14:val="solid"/>
                                  <w14:round/>
                                </w14:textOutline>
                              </w:rPr>
                            </w:pPr>
                            <w:r w:rsidRPr="00C81643">
                              <w:rPr>
                                <w:rFonts w:ascii="Calibri" w:hAnsi="Calibri"/>
                                <w:b/>
                                <w:color w:val="808080"/>
                                <w:sz w:val="44"/>
                                <w:szCs w:val="44"/>
                                <w14:shadow w14:blurRad="0" w14:dist="25400" w14:dir="2700000" w14:sx="0" w14:sy="0" w14:kx="0" w14:ky="0" w14:algn="none">
                                  <w14:srgbClr w14:val="000000">
                                    <w14:alpha w14:val="50000"/>
                                  </w14:srgbClr>
                                </w14:shadow>
                                <w14:textOutline w14:w="9525" w14:cap="flat" w14:cmpd="sng" w14:algn="ctr">
                                  <w14:solidFill>
                                    <w14:schemeClr w14:val="tx1"/>
                                  </w14:solidFill>
                                  <w14:prstDash w14:val="solid"/>
                                  <w14:round/>
                                </w14:textOutline>
                              </w:rPr>
                              <w:t>SAMPLE</w:t>
                            </w:r>
                          </w:p>
                        </w:txbxContent>
                      </v:textbox>
                    </v:shape>
                  </w:pict>
                </mc:Fallback>
              </mc:AlternateContent>
            </w:r>
            <w:r w:rsidRPr="003856C9">
              <w:rPr>
                <w:rFonts w:asciiTheme="minorHAnsi" w:hAnsiTheme="minorHAnsi"/>
                <w:noProof/>
                <w:sz w:val="20"/>
                <w:szCs w:val="20"/>
              </w:rPr>
              <w:drawing>
                <wp:inline distT="0" distB="0" distL="0" distR="0" wp14:anchorId="491D0B49" wp14:editId="7A46D472">
                  <wp:extent cx="1181100" cy="819150"/>
                  <wp:effectExtent l="0" t="0" r="0" b="0"/>
                  <wp:docPr id="2" name="Picture 2" descr="2010 IS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 ISM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819150"/>
                          </a:xfrm>
                          <a:prstGeom prst="rect">
                            <a:avLst/>
                          </a:prstGeom>
                          <a:noFill/>
                          <a:ln>
                            <a:noFill/>
                          </a:ln>
                        </pic:spPr>
                      </pic:pic>
                    </a:graphicData>
                  </a:graphic>
                </wp:inline>
              </w:drawing>
            </w:r>
          </w:p>
        </w:tc>
      </w:tr>
    </w:tbl>
    <w:p w14:paraId="68573C00" w14:textId="77777777" w:rsidR="003856C9" w:rsidRPr="003856C9" w:rsidRDefault="003856C9" w:rsidP="00C81643">
      <w:pPr>
        <w:spacing w:after="0" w:line="240" w:lineRule="auto"/>
        <w:rPr>
          <w:rFonts w:asciiTheme="minorHAnsi" w:hAnsiTheme="minorHAnsi"/>
          <w:iCs/>
          <w:sz w:val="20"/>
          <w:szCs w:val="20"/>
        </w:rPr>
      </w:pPr>
    </w:p>
    <w:p w14:paraId="75A5B6B2" w14:textId="77777777" w:rsidR="003856C9" w:rsidRPr="003856C9" w:rsidRDefault="003856C9" w:rsidP="00C81643">
      <w:pPr>
        <w:spacing w:after="0" w:line="240" w:lineRule="auto"/>
        <w:rPr>
          <w:rFonts w:asciiTheme="minorHAnsi" w:hAnsiTheme="minorHAnsi"/>
          <w:b/>
          <w:i/>
          <w:sz w:val="20"/>
          <w:szCs w:val="20"/>
        </w:rPr>
      </w:pPr>
      <w:r w:rsidRPr="003856C9">
        <w:rPr>
          <w:rFonts w:asciiTheme="minorHAnsi" w:hAnsiTheme="minorHAnsi"/>
          <w:b/>
          <w:i/>
          <w:sz w:val="20"/>
          <w:szCs w:val="20"/>
        </w:rPr>
        <w:t>Submit your marketing materials to:</w:t>
      </w:r>
    </w:p>
    <w:p w14:paraId="715EBDAD" w14:textId="77777777" w:rsidR="003856C9" w:rsidRPr="00C81643" w:rsidRDefault="003856C9" w:rsidP="00C81643">
      <w:pPr>
        <w:spacing w:after="0" w:line="240" w:lineRule="auto"/>
        <w:rPr>
          <w:rFonts w:asciiTheme="minorHAnsi" w:hAnsiTheme="minorHAnsi"/>
          <w:sz w:val="8"/>
          <w:szCs w:val="8"/>
        </w:rPr>
      </w:pPr>
    </w:p>
    <w:tbl>
      <w:tblPr>
        <w:tblW w:w="10890" w:type="dxa"/>
        <w:tblCellMar>
          <w:top w:w="115" w:type="dxa"/>
          <w:left w:w="0" w:type="dxa"/>
          <w:right w:w="115" w:type="dxa"/>
        </w:tblCellMar>
        <w:tblLook w:val="0000" w:firstRow="0" w:lastRow="0" w:firstColumn="0" w:lastColumn="0" w:noHBand="0" w:noVBand="0"/>
      </w:tblPr>
      <w:tblGrid>
        <w:gridCol w:w="10890"/>
      </w:tblGrid>
      <w:tr w:rsidR="003856C9" w:rsidRPr="003856C9" w14:paraId="739BF490" w14:textId="77777777" w:rsidTr="00C81643">
        <w:trPr>
          <w:trHeight w:val="1207"/>
        </w:trPr>
        <w:tc>
          <w:tcPr>
            <w:tcW w:w="10890" w:type="dxa"/>
          </w:tcPr>
          <w:p w14:paraId="5A9F8F28" w14:textId="77777777" w:rsidR="003856C9" w:rsidRPr="003856C9" w:rsidRDefault="004E2881" w:rsidP="00C81643">
            <w:pPr>
              <w:spacing w:after="0" w:line="240" w:lineRule="auto"/>
              <w:rPr>
                <w:rFonts w:asciiTheme="minorHAnsi" w:hAnsiTheme="minorHAnsi"/>
                <w:sz w:val="20"/>
                <w:szCs w:val="20"/>
              </w:rPr>
            </w:pPr>
            <w:r>
              <w:rPr>
                <w:rFonts w:asciiTheme="minorHAnsi" w:hAnsiTheme="minorHAnsi"/>
                <w:sz w:val="20"/>
                <w:szCs w:val="20"/>
              </w:rPr>
              <w:t xml:space="preserve"> Jessica Davis</w:t>
            </w:r>
            <w:r w:rsidR="00E45066">
              <w:rPr>
                <w:rFonts w:asciiTheme="minorHAnsi" w:hAnsiTheme="minorHAnsi"/>
                <w:sz w:val="20"/>
                <w:szCs w:val="20"/>
              </w:rPr>
              <w:t xml:space="preserve">, </w:t>
            </w:r>
            <w:r w:rsidR="00B61469">
              <w:rPr>
                <w:rFonts w:asciiTheme="minorHAnsi" w:hAnsiTheme="minorHAnsi"/>
                <w:sz w:val="20"/>
                <w:szCs w:val="20"/>
              </w:rPr>
              <w:t xml:space="preserve">ISMA </w:t>
            </w:r>
            <w:r w:rsidR="00E45066">
              <w:rPr>
                <w:rFonts w:asciiTheme="minorHAnsi" w:hAnsiTheme="minorHAnsi"/>
                <w:sz w:val="20"/>
                <w:szCs w:val="20"/>
              </w:rPr>
              <w:t>CME</w:t>
            </w:r>
            <w:r w:rsidR="00B61469">
              <w:rPr>
                <w:rFonts w:asciiTheme="minorHAnsi" w:hAnsiTheme="minorHAnsi"/>
                <w:sz w:val="20"/>
                <w:szCs w:val="20"/>
              </w:rPr>
              <w:t xml:space="preserve"> </w:t>
            </w:r>
            <w:r>
              <w:rPr>
                <w:rFonts w:asciiTheme="minorHAnsi" w:hAnsiTheme="minorHAnsi"/>
                <w:sz w:val="20"/>
                <w:szCs w:val="20"/>
              </w:rPr>
              <w:t>Coordinator, v</w:t>
            </w:r>
            <w:r w:rsidR="003856C9" w:rsidRPr="003856C9">
              <w:rPr>
                <w:rFonts w:asciiTheme="minorHAnsi" w:hAnsiTheme="minorHAnsi"/>
                <w:sz w:val="20"/>
                <w:szCs w:val="20"/>
              </w:rPr>
              <w:t>ia one of these methods:</w:t>
            </w:r>
          </w:p>
          <w:p w14:paraId="3643CE5E" w14:textId="77777777" w:rsidR="00273223" w:rsidRPr="003856C9" w:rsidRDefault="003856C9" w:rsidP="00C81643">
            <w:pPr>
              <w:spacing w:after="0" w:line="240" w:lineRule="auto"/>
              <w:rPr>
                <w:rFonts w:asciiTheme="minorHAnsi" w:hAnsiTheme="minorHAnsi"/>
                <w:sz w:val="20"/>
                <w:szCs w:val="20"/>
              </w:rPr>
            </w:pPr>
            <w:r w:rsidRPr="003856C9">
              <w:rPr>
                <w:rFonts w:asciiTheme="minorHAnsi" w:hAnsiTheme="minorHAnsi"/>
                <w:sz w:val="20"/>
                <w:szCs w:val="20"/>
              </w:rPr>
              <w:t xml:space="preserve">• </w:t>
            </w:r>
            <w:r w:rsidR="00B15569">
              <w:rPr>
                <w:rFonts w:asciiTheme="minorHAnsi" w:hAnsiTheme="minorHAnsi"/>
                <w:sz w:val="20"/>
                <w:szCs w:val="20"/>
              </w:rPr>
              <w:t xml:space="preserve">Email: </w:t>
            </w:r>
            <w:r w:rsidR="004E2881">
              <w:rPr>
                <w:rFonts w:asciiTheme="minorHAnsi" w:hAnsiTheme="minorHAnsi"/>
                <w:sz w:val="20"/>
                <w:szCs w:val="20"/>
              </w:rPr>
              <w:t xml:space="preserve"> </w:t>
            </w:r>
            <w:hyperlink r:id="rId8" w:history="1">
              <w:r w:rsidR="004E2881" w:rsidRPr="007D06F0">
                <w:rPr>
                  <w:rStyle w:val="Hyperlink"/>
                  <w:rFonts w:asciiTheme="minorHAnsi" w:hAnsiTheme="minorHAnsi"/>
                  <w:sz w:val="20"/>
                  <w:szCs w:val="20"/>
                </w:rPr>
                <w:t>jdavis@ismanet.org</w:t>
              </w:r>
            </w:hyperlink>
            <w:r w:rsidR="004E2881">
              <w:rPr>
                <w:rFonts w:asciiTheme="minorHAnsi" w:hAnsiTheme="minorHAnsi"/>
                <w:sz w:val="20"/>
                <w:szCs w:val="20"/>
              </w:rPr>
              <w:t xml:space="preserve"> </w:t>
            </w:r>
            <w:hyperlink r:id="rId9" w:history="1"/>
          </w:p>
          <w:p w14:paraId="6250C802" w14:textId="77777777" w:rsidR="003856C9" w:rsidRPr="003856C9" w:rsidRDefault="003856C9" w:rsidP="00C81643">
            <w:pPr>
              <w:spacing w:after="0" w:line="240" w:lineRule="auto"/>
              <w:rPr>
                <w:rFonts w:asciiTheme="minorHAnsi" w:hAnsiTheme="minorHAnsi"/>
                <w:sz w:val="20"/>
                <w:szCs w:val="20"/>
              </w:rPr>
            </w:pPr>
            <w:r w:rsidRPr="003856C9">
              <w:rPr>
                <w:rFonts w:asciiTheme="minorHAnsi" w:hAnsiTheme="minorHAnsi"/>
                <w:sz w:val="20"/>
                <w:szCs w:val="20"/>
              </w:rPr>
              <w:t xml:space="preserve">• </w:t>
            </w:r>
            <w:r w:rsidR="00B15569">
              <w:rPr>
                <w:rFonts w:asciiTheme="minorHAnsi" w:hAnsiTheme="minorHAnsi"/>
                <w:sz w:val="20"/>
                <w:szCs w:val="20"/>
              </w:rPr>
              <w:t xml:space="preserve">Snail Mail:  </w:t>
            </w:r>
            <w:r w:rsidRPr="003856C9">
              <w:rPr>
                <w:rFonts w:asciiTheme="minorHAnsi" w:hAnsiTheme="minorHAnsi"/>
                <w:sz w:val="20"/>
                <w:szCs w:val="20"/>
              </w:rPr>
              <w:t>322 Canal Walk, Indianapolis, IN 46202</w:t>
            </w:r>
          </w:p>
          <w:p w14:paraId="5015E917" w14:textId="77777777" w:rsidR="003856C9" w:rsidRPr="003856C9" w:rsidRDefault="003856C9" w:rsidP="00273223">
            <w:pPr>
              <w:spacing w:after="0" w:line="240" w:lineRule="auto"/>
              <w:rPr>
                <w:rFonts w:asciiTheme="minorHAnsi" w:hAnsiTheme="minorHAnsi"/>
                <w:sz w:val="20"/>
                <w:szCs w:val="20"/>
              </w:rPr>
            </w:pPr>
            <w:r w:rsidRPr="003856C9">
              <w:rPr>
                <w:rFonts w:asciiTheme="minorHAnsi" w:hAnsiTheme="minorHAnsi"/>
                <w:sz w:val="20"/>
                <w:szCs w:val="20"/>
              </w:rPr>
              <w:t>• Fax</w:t>
            </w:r>
            <w:proofErr w:type="gramStart"/>
            <w:r w:rsidR="00B15569">
              <w:rPr>
                <w:rFonts w:asciiTheme="minorHAnsi" w:hAnsiTheme="minorHAnsi"/>
                <w:sz w:val="20"/>
                <w:szCs w:val="20"/>
              </w:rPr>
              <w:t xml:space="preserve">: </w:t>
            </w:r>
            <w:r w:rsidRPr="003856C9">
              <w:rPr>
                <w:rFonts w:asciiTheme="minorHAnsi" w:hAnsiTheme="minorHAnsi"/>
                <w:sz w:val="20"/>
                <w:szCs w:val="20"/>
              </w:rPr>
              <w:t xml:space="preserve"> (</w:t>
            </w:r>
            <w:proofErr w:type="gramEnd"/>
            <w:r w:rsidRPr="003856C9">
              <w:rPr>
                <w:rFonts w:asciiTheme="minorHAnsi" w:hAnsiTheme="minorHAnsi"/>
                <w:sz w:val="20"/>
                <w:szCs w:val="20"/>
              </w:rPr>
              <w:t>317) 261-</w:t>
            </w:r>
            <w:r w:rsidR="00DD6B96">
              <w:rPr>
                <w:rFonts w:asciiTheme="minorHAnsi" w:hAnsiTheme="minorHAnsi"/>
                <w:sz w:val="20"/>
                <w:szCs w:val="20"/>
              </w:rPr>
              <w:t>2076</w:t>
            </w:r>
          </w:p>
        </w:tc>
      </w:tr>
    </w:tbl>
    <w:p w14:paraId="0D05744A" w14:textId="77777777" w:rsidR="004E2881" w:rsidRPr="004E2881" w:rsidRDefault="004E2881" w:rsidP="004E2881">
      <w:pPr>
        <w:tabs>
          <w:tab w:val="left" w:pos="1920"/>
        </w:tabs>
        <w:rPr>
          <w:rFonts w:asciiTheme="minorHAnsi" w:hAnsiTheme="minorHAnsi"/>
          <w:sz w:val="20"/>
          <w:szCs w:val="20"/>
        </w:rPr>
      </w:pPr>
      <w:r>
        <w:rPr>
          <w:rFonts w:asciiTheme="minorHAnsi" w:hAnsiTheme="minorHAnsi"/>
          <w:sz w:val="20"/>
          <w:szCs w:val="20"/>
        </w:rPr>
        <w:tab/>
      </w:r>
    </w:p>
    <w:sectPr w:rsidR="004E2881" w:rsidRPr="004E2881" w:rsidSect="003630C1">
      <w:headerReference w:type="default" r:id="rId10"/>
      <w:footerReference w:type="default" r:id="rId11"/>
      <w:headerReference w:type="first" r:id="rId12"/>
      <w:footerReference w:type="first" r:id="rId13"/>
      <w:pgSz w:w="12240" w:h="15840" w:code="1"/>
      <w:pgMar w:top="720" w:right="720" w:bottom="720" w:left="720" w:header="288" w:footer="576"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1B26E" w14:textId="77777777" w:rsidR="00970CA6" w:rsidRDefault="00970CA6" w:rsidP="00E8735F">
      <w:pPr>
        <w:spacing w:after="0" w:line="240" w:lineRule="auto"/>
      </w:pPr>
      <w:r>
        <w:separator/>
      </w:r>
    </w:p>
  </w:endnote>
  <w:endnote w:type="continuationSeparator" w:id="0">
    <w:p w14:paraId="5D37EAB4" w14:textId="77777777" w:rsidR="00970CA6" w:rsidRDefault="00970CA6" w:rsidP="00E8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8"/>
        <w:szCs w:val="18"/>
      </w:rPr>
      <w:id w:val="2027441578"/>
      <w:docPartObj>
        <w:docPartGallery w:val="Page Numbers (Bottom of Page)"/>
        <w:docPartUnique/>
      </w:docPartObj>
    </w:sdtPr>
    <w:sdtEndPr>
      <w:rPr>
        <w:noProof/>
      </w:rPr>
    </w:sdtEndPr>
    <w:sdtContent>
      <w:p w14:paraId="347E2495" w14:textId="77777777" w:rsidR="00C33B93" w:rsidRPr="003630C1" w:rsidRDefault="003630C1" w:rsidP="00DC2B18">
        <w:pPr>
          <w:pStyle w:val="Footer"/>
          <w:jc w:val="center"/>
          <w:rPr>
            <w:rFonts w:asciiTheme="minorHAnsi" w:hAnsiTheme="minorHAnsi"/>
            <w:sz w:val="18"/>
            <w:szCs w:val="18"/>
          </w:rPr>
        </w:pPr>
        <w:r w:rsidRPr="003630C1">
          <w:rPr>
            <w:rFonts w:asciiTheme="minorHAnsi" w:hAnsiTheme="minorHAnsi"/>
            <w:sz w:val="18"/>
            <w:szCs w:val="18"/>
          </w:rPr>
          <w:fldChar w:fldCharType="begin"/>
        </w:r>
        <w:r w:rsidRPr="003630C1">
          <w:rPr>
            <w:rFonts w:asciiTheme="minorHAnsi" w:hAnsiTheme="minorHAnsi"/>
            <w:sz w:val="18"/>
            <w:szCs w:val="18"/>
          </w:rPr>
          <w:instrText xml:space="preserve"> PAGE   \* MERGEFORMAT </w:instrText>
        </w:r>
        <w:r w:rsidRPr="003630C1">
          <w:rPr>
            <w:rFonts w:asciiTheme="minorHAnsi" w:hAnsiTheme="minorHAnsi"/>
            <w:sz w:val="18"/>
            <w:szCs w:val="18"/>
          </w:rPr>
          <w:fldChar w:fldCharType="separate"/>
        </w:r>
        <w:r w:rsidR="00C75DFB">
          <w:rPr>
            <w:rFonts w:asciiTheme="minorHAnsi" w:hAnsiTheme="minorHAnsi"/>
            <w:noProof/>
            <w:sz w:val="18"/>
            <w:szCs w:val="18"/>
          </w:rPr>
          <w:t>2</w:t>
        </w:r>
        <w:r w:rsidRPr="003630C1">
          <w:rPr>
            <w:rFonts w:asciiTheme="minorHAnsi" w:hAnsiTheme="minorHAnsi"/>
            <w:noProof/>
            <w:sz w:val="18"/>
            <w:szCs w:val="18"/>
          </w:rPr>
          <w:fldChar w:fldCharType="end"/>
        </w:r>
        <w:r w:rsidRPr="003630C1">
          <w:rPr>
            <w:rFonts w:asciiTheme="minorHAnsi" w:hAnsiTheme="minorHAnsi"/>
            <w:noProof/>
            <w:sz w:val="18"/>
            <w:szCs w:val="18"/>
          </w:rPr>
          <w:t xml:space="preserve"> of 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8"/>
        <w:szCs w:val="18"/>
      </w:rPr>
      <w:id w:val="1106003782"/>
      <w:docPartObj>
        <w:docPartGallery w:val="Page Numbers (Bottom of Page)"/>
        <w:docPartUnique/>
      </w:docPartObj>
    </w:sdtPr>
    <w:sdtEndPr>
      <w:rPr>
        <w:noProof/>
      </w:rPr>
    </w:sdtEndPr>
    <w:sdtContent>
      <w:p w14:paraId="1EF47E8D" w14:textId="521ABADA" w:rsidR="00DC2B18" w:rsidRPr="003630C1" w:rsidRDefault="00B15569" w:rsidP="00DC2B18">
        <w:pPr>
          <w:pStyle w:val="Footer"/>
          <w:jc w:val="center"/>
          <w:rPr>
            <w:rFonts w:asciiTheme="minorHAnsi" w:hAnsiTheme="minorHAnsi"/>
            <w:sz w:val="18"/>
            <w:szCs w:val="18"/>
          </w:rPr>
        </w:pPr>
        <w:r>
          <w:rPr>
            <w:rFonts w:asciiTheme="minorHAnsi" w:hAnsiTheme="minorHAnsi"/>
            <w:sz w:val="18"/>
            <w:szCs w:val="18"/>
          </w:rPr>
          <w:t xml:space="preserve">Revised:  </w:t>
        </w:r>
        <w:r w:rsidR="00640C70">
          <w:rPr>
            <w:rFonts w:asciiTheme="minorHAnsi" w:hAnsiTheme="minorHAnsi"/>
            <w:sz w:val="18"/>
            <w:szCs w:val="18"/>
          </w:rPr>
          <w:t>Jan 2021</w:t>
        </w:r>
        <w:r>
          <w:rPr>
            <w:rFonts w:asciiTheme="minorHAnsi" w:hAnsiTheme="minorHAnsi"/>
            <w:sz w:val="18"/>
            <w:szCs w:val="18"/>
          </w:rPr>
          <w:t xml:space="preserve">                                                                                                                                                                               </w:t>
        </w:r>
        <w:r w:rsidR="00DC2B18" w:rsidRPr="003630C1">
          <w:rPr>
            <w:rFonts w:asciiTheme="minorHAnsi" w:hAnsiTheme="minorHAnsi"/>
            <w:sz w:val="18"/>
            <w:szCs w:val="18"/>
          </w:rPr>
          <w:fldChar w:fldCharType="begin"/>
        </w:r>
        <w:r w:rsidR="00DC2B18" w:rsidRPr="003630C1">
          <w:rPr>
            <w:rFonts w:asciiTheme="minorHAnsi" w:hAnsiTheme="minorHAnsi"/>
            <w:sz w:val="18"/>
            <w:szCs w:val="18"/>
          </w:rPr>
          <w:instrText xml:space="preserve"> PAGE   \* MERGEFORMAT </w:instrText>
        </w:r>
        <w:r w:rsidR="00DC2B18" w:rsidRPr="003630C1">
          <w:rPr>
            <w:rFonts w:asciiTheme="minorHAnsi" w:hAnsiTheme="minorHAnsi"/>
            <w:sz w:val="18"/>
            <w:szCs w:val="18"/>
          </w:rPr>
          <w:fldChar w:fldCharType="separate"/>
        </w:r>
        <w:r w:rsidR="0017462C">
          <w:rPr>
            <w:rFonts w:asciiTheme="minorHAnsi" w:hAnsiTheme="minorHAnsi"/>
            <w:noProof/>
            <w:sz w:val="18"/>
            <w:szCs w:val="18"/>
          </w:rPr>
          <w:t>1</w:t>
        </w:r>
        <w:r w:rsidR="00DC2B18" w:rsidRPr="003630C1">
          <w:rPr>
            <w:rFonts w:asciiTheme="minorHAnsi" w:hAnsiTheme="minorHAnsi"/>
            <w:noProof/>
            <w:sz w:val="18"/>
            <w:szCs w:val="18"/>
          </w:rPr>
          <w:fldChar w:fldCharType="end"/>
        </w:r>
        <w:r w:rsidR="00DC2B18" w:rsidRPr="003630C1">
          <w:rPr>
            <w:rFonts w:asciiTheme="minorHAnsi" w:hAnsiTheme="minorHAnsi"/>
            <w:noProof/>
            <w:sz w:val="18"/>
            <w:szCs w:val="18"/>
          </w:rPr>
          <w:t xml:space="preserve"> of </w:t>
        </w:r>
        <w:r w:rsidR="00C81643">
          <w:rPr>
            <w:rFonts w:asciiTheme="minorHAnsi" w:hAnsiTheme="minorHAnsi"/>
            <w:noProof/>
            <w:sz w:val="18"/>
            <w:szCs w:val="18"/>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D3C9A" w14:textId="77777777" w:rsidR="00970CA6" w:rsidRDefault="00970CA6" w:rsidP="00E8735F">
      <w:pPr>
        <w:spacing w:after="0" w:line="240" w:lineRule="auto"/>
      </w:pPr>
      <w:r>
        <w:separator/>
      </w:r>
    </w:p>
  </w:footnote>
  <w:footnote w:type="continuationSeparator" w:id="0">
    <w:p w14:paraId="755FC876" w14:textId="77777777" w:rsidR="00970CA6" w:rsidRDefault="00970CA6" w:rsidP="00E87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D6CE" w14:textId="77777777" w:rsidR="00C33B93" w:rsidRDefault="00C33B93">
    <w:pPr>
      <w:pStyle w:val="Header"/>
    </w:pPr>
  </w:p>
  <w:p w14:paraId="61D77613" w14:textId="77777777" w:rsidR="00C33B93" w:rsidRDefault="00C33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511FC" w14:textId="77777777" w:rsidR="00C33B93" w:rsidRDefault="00C33B93">
    <w:pPr>
      <w:pStyle w:val="Header"/>
    </w:pPr>
  </w:p>
  <w:p w14:paraId="005FC7EB" w14:textId="77777777" w:rsidR="00C33B93" w:rsidRDefault="00C33B93">
    <w:pPr>
      <w:pStyle w:val="Header"/>
    </w:pPr>
  </w:p>
  <w:p w14:paraId="75852DE7" w14:textId="77777777" w:rsidR="00C33B93" w:rsidRDefault="00C33B93">
    <w:pPr>
      <w:pStyle w:val="Header"/>
    </w:pPr>
  </w:p>
  <w:p w14:paraId="113EE538" w14:textId="77777777" w:rsidR="00C33B93" w:rsidRDefault="00C33B93">
    <w:pPr>
      <w:pStyle w:val="Header"/>
    </w:pPr>
  </w:p>
  <w:p w14:paraId="34EC3F3B" w14:textId="77777777" w:rsidR="00C33B93" w:rsidRDefault="00C33B93">
    <w:pPr>
      <w:pStyle w:val="Header"/>
    </w:pPr>
  </w:p>
  <w:p w14:paraId="66428283" w14:textId="77777777" w:rsidR="00C33B93" w:rsidRDefault="00C33B93">
    <w:pPr>
      <w:pStyle w:val="Header"/>
    </w:pPr>
  </w:p>
  <w:p w14:paraId="2095D1C1" w14:textId="77777777" w:rsidR="00C33B93" w:rsidRDefault="00C33B93">
    <w:pPr>
      <w:pStyle w:val="Header"/>
    </w:pPr>
  </w:p>
  <w:p w14:paraId="2E9C9DC0" w14:textId="77777777" w:rsidR="00C33B93" w:rsidRDefault="00C33B93">
    <w:pPr>
      <w:pStyle w:val="Header"/>
    </w:pPr>
  </w:p>
  <w:p w14:paraId="495C90E9" w14:textId="77777777" w:rsidR="00C33B93" w:rsidRDefault="00C33B93">
    <w:pPr>
      <w:pStyle w:val="Header"/>
    </w:pPr>
  </w:p>
  <w:p w14:paraId="7F302364" w14:textId="77777777" w:rsidR="00C33B93" w:rsidRDefault="00C33B93">
    <w:pPr>
      <w:pStyle w:val="Header"/>
    </w:pPr>
    <w:r w:rsidRPr="00BC2440">
      <w:rPr>
        <w:noProof/>
      </w:rPr>
      <w:drawing>
        <wp:anchor distT="0" distB="0" distL="114300" distR="114300" simplePos="0" relativeHeight="251659264" behindDoc="1" locked="1" layoutInCell="0" allowOverlap="1" wp14:anchorId="0D42B848" wp14:editId="53A44EAA">
          <wp:simplePos x="0" y="0"/>
          <wp:positionH relativeFrom="page">
            <wp:posOffset>-9525</wp:posOffset>
          </wp:positionH>
          <wp:positionV relativeFrom="page">
            <wp:posOffset>19050</wp:posOffset>
          </wp:positionV>
          <wp:extent cx="7772400" cy="2076450"/>
          <wp:effectExtent l="19050" t="0" r="0" b="0"/>
          <wp:wrapNone/>
          <wp:docPr id="1" name="Picture 1" descr="wor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header.jpg"/>
                  <pic:cNvPicPr/>
                </pic:nvPicPr>
                <pic:blipFill>
                  <a:blip r:embed="rId1"/>
                  <a:stretch>
                    <a:fillRect/>
                  </a:stretch>
                </pic:blipFill>
                <pic:spPr>
                  <a:xfrm>
                    <a:off x="0" y="0"/>
                    <a:ext cx="7772400" cy="2076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76A99"/>
    <w:multiLevelType w:val="hybridMultilevel"/>
    <w:tmpl w:val="71BCB1F4"/>
    <w:lvl w:ilvl="0" w:tplc="55340BD6">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D35518"/>
    <w:multiLevelType w:val="hybridMultilevel"/>
    <w:tmpl w:val="820E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A511B"/>
    <w:multiLevelType w:val="hybridMultilevel"/>
    <w:tmpl w:val="963C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C4D48"/>
    <w:multiLevelType w:val="hybridMultilevel"/>
    <w:tmpl w:val="2B9A1512"/>
    <w:lvl w:ilvl="0" w:tplc="BE6CBD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E124F"/>
    <w:multiLevelType w:val="hybridMultilevel"/>
    <w:tmpl w:val="F3DCEEBA"/>
    <w:lvl w:ilvl="0" w:tplc="11D0C1B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17225"/>
    <w:multiLevelType w:val="hybridMultilevel"/>
    <w:tmpl w:val="DD8604B6"/>
    <w:lvl w:ilvl="0" w:tplc="367454A2">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73202"/>
    <w:multiLevelType w:val="hybridMultilevel"/>
    <w:tmpl w:val="88B2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452EC"/>
    <w:multiLevelType w:val="hybridMultilevel"/>
    <w:tmpl w:val="0108D8F0"/>
    <w:lvl w:ilvl="0" w:tplc="55340BD6">
      <w:numFmt w:val="bullet"/>
      <w:lvlText w:val="•"/>
      <w:lvlJc w:val="left"/>
      <w:pPr>
        <w:ind w:left="720" w:hanging="72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B559A0"/>
    <w:multiLevelType w:val="hybridMultilevel"/>
    <w:tmpl w:val="650291DC"/>
    <w:lvl w:ilvl="0" w:tplc="49525F2E">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704B1B"/>
    <w:multiLevelType w:val="hybridMultilevel"/>
    <w:tmpl w:val="0344882C"/>
    <w:lvl w:ilvl="0" w:tplc="9740ED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9"/>
  </w:num>
  <w:num w:numId="5">
    <w:abstractNumId w:val="8"/>
  </w:num>
  <w:num w:numId="6">
    <w:abstractNumId w:val="5"/>
  </w:num>
  <w:num w:numId="7">
    <w:abstractNumId w:val="4"/>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735"/>
    <w:rsid w:val="00061EB1"/>
    <w:rsid w:val="000B2D97"/>
    <w:rsid w:val="000C62ED"/>
    <w:rsid w:val="001077E2"/>
    <w:rsid w:val="00135FED"/>
    <w:rsid w:val="00150E3E"/>
    <w:rsid w:val="00152DDD"/>
    <w:rsid w:val="0017462C"/>
    <w:rsid w:val="001A39E8"/>
    <w:rsid w:val="001A5AE8"/>
    <w:rsid w:val="002055FA"/>
    <w:rsid w:val="00273223"/>
    <w:rsid w:val="00344629"/>
    <w:rsid w:val="003630C1"/>
    <w:rsid w:val="003856C9"/>
    <w:rsid w:val="00387239"/>
    <w:rsid w:val="003B4F00"/>
    <w:rsid w:val="004033B9"/>
    <w:rsid w:val="00486CD7"/>
    <w:rsid w:val="00493DD1"/>
    <w:rsid w:val="004B389F"/>
    <w:rsid w:val="004D3E69"/>
    <w:rsid w:val="004D4FCD"/>
    <w:rsid w:val="004E2881"/>
    <w:rsid w:val="00502083"/>
    <w:rsid w:val="00541BE8"/>
    <w:rsid w:val="00560EB6"/>
    <w:rsid w:val="00577107"/>
    <w:rsid w:val="00581DB1"/>
    <w:rsid w:val="005A472F"/>
    <w:rsid w:val="005B52F5"/>
    <w:rsid w:val="00611838"/>
    <w:rsid w:val="0062058F"/>
    <w:rsid w:val="00635F85"/>
    <w:rsid w:val="00640C70"/>
    <w:rsid w:val="00655301"/>
    <w:rsid w:val="006553B2"/>
    <w:rsid w:val="006A6480"/>
    <w:rsid w:val="006B7645"/>
    <w:rsid w:val="006D4F99"/>
    <w:rsid w:val="007954C2"/>
    <w:rsid w:val="007F7735"/>
    <w:rsid w:val="00820C39"/>
    <w:rsid w:val="00852FC5"/>
    <w:rsid w:val="0087131F"/>
    <w:rsid w:val="008B3FEE"/>
    <w:rsid w:val="008D507B"/>
    <w:rsid w:val="00911450"/>
    <w:rsid w:val="00943318"/>
    <w:rsid w:val="00970CA6"/>
    <w:rsid w:val="009A7A00"/>
    <w:rsid w:val="009E5FAF"/>
    <w:rsid w:val="00A20C20"/>
    <w:rsid w:val="00A354DC"/>
    <w:rsid w:val="00A36640"/>
    <w:rsid w:val="00A42CEF"/>
    <w:rsid w:val="00A955FA"/>
    <w:rsid w:val="00AE0892"/>
    <w:rsid w:val="00B05997"/>
    <w:rsid w:val="00B15569"/>
    <w:rsid w:val="00B24B55"/>
    <w:rsid w:val="00B61469"/>
    <w:rsid w:val="00B75855"/>
    <w:rsid w:val="00B87720"/>
    <w:rsid w:val="00BC2440"/>
    <w:rsid w:val="00C00634"/>
    <w:rsid w:val="00C33B93"/>
    <w:rsid w:val="00C65F30"/>
    <w:rsid w:val="00C75DFB"/>
    <w:rsid w:val="00C7609A"/>
    <w:rsid w:val="00C81643"/>
    <w:rsid w:val="00D26994"/>
    <w:rsid w:val="00D307D8"/>
    <w:rsid w:val="00D510B1"/>
    <w:rsid w:val="00DC2B18"/>
    <w:rsid w:val="00DD59B6"/>
    <w:rsid w:val="00DD6B96"/>
    <w:rsid w:val="00DF3312"/>
    <w:rsid w:val="00E01076"/>
    <w:rsid w:val="00E3107F"/>
    <w:rsid w:val="00E45066"/>
    <w:rsid w:val="00E60A25"/>
    <w:rsid w:val="00E8735F"/>
    <w:rsid w:val="00EA47EE"/>
    <w:rsid w:val="00EB4CED"/>
    <w:rsid w:val="00EF5F61"/>
    <w:rsid w:val="00F20309"/>
    <w:rsid w:val="00F67443"/>
    <w:rsid w:val="00FB749C"/>
    <w:rsid w:val="00FC4549"/>
    <w:rsid w:val="00FC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57E5B0"/>
  <w15:docId w15:val="{B4EF0B77-7B76-41D0-9F87-E1F35CF6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43"/>
  </w:style>
  <w:style w:type="paragraph" w:styleId="Heading1">
    <w:name w:val="heading 1"/>
    <w:basedOn w:val="Normal"/>
    <w:next w:val="Normal"/>
    <w:link w:val="Heading1Char"/>
    <w:uiPriority w:val="99"/>
    <w:qFormat/>
    <w:rsid w:val="00B05997"/>
    <w:pPr>
      <w:autoSpaceDE w:val="0"/>
      <w:autoSpaceDN w:val="0"/>
      <w:adjustRightInd w:val="0"/>
      <w:spacing w:after="0" w:line="240" w:lineRule="auto"/>
      <w:outlineLvl w:val="0"/>
    </w:pPr>
    <w:rPr>
      <w:rFonts w:ascii="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35F"/>
    <w:rPr>
      <w:rFonts w:ascii="Tahoma" w:hAnsi="Tahoma" w:cs="Tahoma"/>
      <w:sz w:val="16"/>
      <w:szCs w:val="16"/>
    </w:rPr>
  </w:style>
  <w:style w:type="paragraph" w:styleId="Header">
    <w:name w:val="header"/>
    <w:basedOn w:val="Normal"/>
    <w:link w:val="HeaderChar"/>
    <w:uiPriority w:val="99"/>
    <w:unhideWhenUsed/>
    <w:rsid w:val="00E87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5F"/>
  </w:style>
  <w:style w:type="paragraph" w:styleId="Footer">
    <w:name w:val="footer"/>
    <w:basedOn w:val="Normal"/>
    <w:link w:val="FooterChar"/>
    <w:uiPriority w:val="99"/>
    <w:unhideWhenUsed/>
    <w:rsid w:val="00E87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35F"/>
  </w:style>
  <w:style w:type="character" w:customStyle="1" w:styleId="Heading1Char">
    <w:name w:val="Heading 1 Char"/>
    <w:basedOn w:val="DefaultParagraphFont"/>
    <w:link w:val="Heading1"/>
    <w:uiPriority w:val="99"/>
    <w:rsid w:val="00B05997"/>
    <w:rPr>
      <w:rFonts w:ascii="Tahoma" w:hAnsi="Tahoma" w:cs="Tahoma"/>
    </w:rPr>
  </w:style>
  <w:style w:type="paragraph" w:styleId="NoSpacing">
    <w:name w:val="No Spacing"/>
    <w:uiPriority w:val="1"/>
    <w:qFormat/>
    <w:rsid w:val="003B4F00"/>
    <w:pPr>
      <w:spacing w:after="0" w:line="240" w:lineRule="auto"/>
    </w:pPr>
  </w:style>
  <w:style w:type="paragraph" w:styleId="EndnoteText">
    <w:name w:val="endnote text"/>
    <w:basedOn w:val="Normal"/>
    <w:link w:val="EndnoteTextChar"/>
    <w:uiPriority w:val="99"/>
    <w:semiHidden/>
    <w:unhideWhenUsed/>
    <w:rsid w:val="00820C39"/>
    <w:pPr>
      <w:spacing w:after="0" w:line="240" w:lineRule="auto"/>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820C39"/>
    <w:rPr>
      <w:rFonts w:asciiTheme="minorHAnsi" w:hAnsiTheme="minorHAnsi"/>
      <w:sz w:val="20"/>
      <w:szCs w:val="20"/>
    </w:rPr>
  </w:style>
  <w:style w:type="character" w:styleId="EndnoteReference">
    <w:name w:val="endnote reference"/>
    <w:basedOn w:val="DefaultParagraphFont"/>
    <w:uiPriority w:val="99"/>
    <w:semiHidden/>
    <w:unhideWhenUsed/>
    <w:rsid w:val="00820C39"/>
    <w:rPr>
      <w:vertAlign w:val="superscript"/>
    </w:rPr>
  </w:style>
  <w:style w:type="character" w:styleId="Hyperlink">
    <w:name w:val="Hyperlink"/>
    <w:basedOn w:val="DefaultParagraphFont"/>
    <w:uiPriority w:val="99"/>
    <w:unhideWhenUsed/>
    <w:rsid w:val="00820C39"/>
    <w:rPr>
      <w:color w:val="0000FF" w:themeColor="hyperlink"/>
      <w:u w:val="single"/>
    </w:rPr>
  </w:style>
  <w:style w:type="paragraph" w:styleId="ListParagraph">
    <w:name w:val="List Paragraph"/>
    <w:basedOn w:val="Normal"/>
    <w:uiPriority w:val="34"/>
    <w:qFormat/>
    <w:rsid w:val="00820C39"/>
    <w:pPr>
      <w:ind w:left="720"/>
      <w:contextualSpacing/>
    </w:pPr>
    <w:rPr>
      <w:rFonts w:asciiTheme="minorHAnsi" w:hAnsiTheme="minorHAnsi"/>
      <w:sz w:val="22"/>
      <w:szCs w:val="22"/>
    </w:rPr>
  </w:style>
  <w:style w:type="character" w:styleId="UnresolvedMention">
    <w:name w:val="Unresolved Mention"/>
    <w:basedOn w:val="DefaultParagraphFont"/>
    <w:uiPriority w:val="99"/>
    <w:semiHidden/>
    <w:unhideWhenUsed/>
    <w:rsid w:val="004E2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avis@ismane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bruce@ismanet.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ll\Desktop\CMEcmte\Firewall_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Firewall_Policy</Template>
  <TotalTime>2</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Indiana State Medical Association</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Bruce</dc:creator>
  <cp:keywords/>
  <dc:description/>
  <cp:lastModifiedBy>Cheryl Stearley</cp:lastModifiedBy>
  <cp:revision>2</cp:revision>
  <cp:lastPrinted>2012-12-05T15:31:00Z</cp:lastPrinted>
  <dcterms:created xsi:type="dcterms:W3CDTF">2021-01-18T14:34:00Z</dcterms:created>
  <dcterms:modified xsi:type="dcterms:W3CDTF">2021-01-18T14:34:00Z</dcterms:modified>
</cp:coreProperties>
</file>