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900"/>
        <w:gridCol w:w="900"/>
        <w:gridCol w:w="4320"/>
        <w:gridCol w:w="3780"/>
      </w:tblGrid>
      <w:tr w:rsidR="0034720D" w14:paraId="7BEAD130" w14:textId="77777777" w:rsidTr="0034720D">
        <w:trPr>
          <w:tblHeader/>
        </w:trPr>
        <w:tc>
          <w:tcPr>
            <w:tcW w:w="3955" w:type="dxa"/>
            <w:shd w:val="clear" w:color="auto" w:fill="D9D9D9" w:themeFill="background1" w:themeFillShade="D9"/>
          </w:tcPr>
          <w:p w14:paraId="5F660FBE" w14:textId="77777777" w:rsidR="0034720D" w:rsidRPr="00761DA5" w:rsidRDefault="0034720D" w:rsidP="00A40347">
            <w:pPr>
              <w:jc w:val="center"/>
              <w:rPr>
                <w:sz w:val="20"/>
                <w:szCs w:val="20"/>
              </w:rPr>
            </w:pPr>
            <w:r w:rsidRPr="00761DA5">
              <w:rPr>
                <w:sz w:val="20"/>
                <w:szCs w:val="20"/>
              </w:rPr>
              <w:t>Name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976D465" w14:textId="77777777" w:rsidR="0034720D" w:rsidRPr="00761DA5" w:rsidRDefault="0034720D" w:rsidP="00A40347">
            <w:pPr>
              <w:jc w:val="center"/>
              <w:rPr>
                <w:sz w:val="20"/>
                <w:szCs w:val="20"/>
              </w:rPr>
            </w:pPr>
            <w:r w:rsidRPr="00761DA5">
              <w:rPr>
                <w:sz w:val="20"/>
                <w:szCs w:val="20"/>
              </w:rPr>
              <w:t>Speaker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EBF27DF" w14:textId="77777777" w:rsidR="0034720D" w:rsidRPr="00761DA5" w:rsidRDefault="0034720D" w:rsidP="00A40347">
            <w:pPr>
              <w:jc w:val="center"/>
              <w:rPr>
                <w:sz w:val="20"/>
                <w:szCs w:val="20"/>
              </w:rPr>
            </w:pPr>
            <w:r w:rsidRPr="00761DA5">
              <w:rPr>
                <w:sz w:val="20"/>
                <w:szCs w:val="20"/>
              </w:rPr>
              <w:t>Planner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87731BA" w14:textId="3525C5F7" w:rsidR="0034720D" w:rsidRPr="0035406D" w:rsidRDefault="0034720D" w:rsidP="00A40347">
            <w:pPr>
              <w:jc w:val="center"/>
              <w:rPr>
                <w:sz w:val="20"/>
                <w:szCs w:val="20"/>
              </w:rPr>
            </w:pPr>
            <w:r w:rsidRPr="0035406D">
              <w:rPr>
                <w:sz w:val="20"/>
                <w:szCs w:val="20"/>
              </w:rPr>
              <w:t>Ineligible Company</w:t>
            </w:r>
          </w:p>
          <w:p w14:paraId="210F8841" w14:textId="5DBF8D8D" w:rsidR="0034720D" w:rsidRPr="00761DA5" w:rsidRDefault="0034720D" w:rsidP="00A4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6BEAF8B5" w14:textId="77777777" w:rsidR="0034720D" w:rsidRDefault="0034720D" w:rsidP="00761DA5">
            <w:pPr>
              <w:jc w:val="center"/>
              <w:rPr>
                <w:sz w:val="20"/>
                <w:szCs w:val="20"/>
              </w:rPr>
            </w:pPr>
            <w:r w:rsidRPr="00761DA5">
              <w:rPr>
                <w:sz w:val="20"/>
                <w:szCs w:val="20"/>
              </w:rPr>
              <w:t xml:space="preserve">Role/Nature </w:t>
            </w:r>
          </w:p>
          <w:p w14:paraId="30542274" w14:textId="77777777" w:rsidR="0034720D" w:rsidRPr="00761DA5" w:rsidRDefault="0034720D" w:rsidP="00761DA5">
            <w:pPr>
              <w:jc w:val="center"/>
              <w:rPr>
                <w:sz w:val="20"/>
                <w:szCs w:val="20"/>
              </w:rPr>
            </w:pPr>
            <w:r w:rsidRPr="00761DA5">
              <w:rPr>
                <w:sz w:val="20"/>
                <w:szCs w:val="20"/>
              </w:rPr>
              <w:t>of Financial Relationship</w:t>
            </w:r>
          </w:p>
        </w:tc>
      </w:tr>
      <w:tr w:rsidR="0034720D" w:rsidRPr="00F8385F" w14:paraId="2AA9219D" w14:textId="77777777" w:rsidTr="0034720D">
        <w:trPr>
          <w:trHeight w:val="720"/>
        </w:trPr>
        <w:tc>
          <w:tcPr>
            <w:tcW w:w="3955" w:type="dxa"/>
          </w:tcPr>
          <w:p w14:paraId="7A681DD0" w14:textId="1331D8EE" w:rsidR="0034720D" w:rsidRPr="00F8385F" w:rsidRDefault="0034720D" w:rsidP="002665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74CACAD" w14:textId="507E2A84" w:rsidR="0034720D" w:rsidRPr="00F8385F" w:rsidRDefault="0034720D" w:rsidP="002665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38922EB" w14:textId="77777777" w:rsidR="0034720D" w:rsidRPr="00F8385F" w:rsidRDefault="0034720D" w:rsidP="002665BB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5F0D6271" w14:textId="7A7D60AC" w:rsidR="0034720D" w:rsidRPr="00F8385F" w:rsidRDefault="0034720D" w:rsidP="002665B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F86776C" w14:textId="22E30682" w:rsidR="0034720D" w:rsidRPr="00F8385F" w:rsidRDefault="0034720D" w:rsidP="002665BB">
            <w:pPr>
              <w:rPr>
                <w:sz w:val="18"/>
                <w:szCs w:val="18"/>
              </w:rPr>
            </w:pPr>
          </w:p>
        </w:tc>
      </w:tr>
      <w:tr w:rsidR="0034720D" w:rsidRPr="00F8385F" w14:paraId="302DC826" w14:textId="77777777" w:rsidTr="0034720D">
        <w:trPr>
          <w:trHeight w:val="720"/>
        </w:trPr>
        <w:tc>
          <w:tcPr>
            <w:tcW w:w="3955" w:type="dxa"/>
          </w:tcPr>
          <w:p w14:paraId="226E089E" w14:textId="06FEE804" w:rsidR="0034720D" w:rsidRPr="00783D8F" w:rsidRDefault="0034720D" w:rsidP="004A7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724D4E0B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AB7E220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1B6AAF48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6D325D6" w14:textId="77777777" w:rsidR="0034720D" w:rsidRPr="00F8385F" w:rsidRDefault="0034720D" w:rsidP="004A7CFD">
            <w:pPr>
              <w:rPr>
                <w:sz w:val="18"/>
                <w:szCs w:val="18"/>
              </w:rPr>
            </w:pPr>
          </w:p>
        </w:tc>
      </w:tr>
      <w:tr w:rsidR="0034720D" w:rsidRPr="00F8385F" w14:paraId="5D91B111" w14:textId="77777777" w:rsidTr="0034720D">
        <w:trPr>
          <w:trHeight w:val="720"/>
        </w:trPr>
        <w:tc>
          <w:tcPr>
            <w:tcW w:w="3955" w:type="dxa"/>
          </w:tcPr>
          <w:p w14:paraId="318BC392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9DA7F5F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E55365B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1613088B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33B7AE9" w14:textId="77777777" w:rsidR="0034720D" w:rsidRPr="00F8385F" w:rsidRDefault="0034720D" w:rsidP="004A7CFD">
            <w:pPr>
              <w:rPr>
                <w:sz w:val="18"/>
                <w:szCs w:val="18"/>
              </w:rPr>
            </w:pPr>
          </w:p>
        </w:tc>
      </w:tr>
      <w:tr w:rsidR="0034720D" w:rsidRPr="00F8385F" w14:paraId="1F79E92D" w14:textId="77777777" w:rsidTr="0034720D">
        <w:trPr>
          <w:trHeight w:val="720"/>
        </w:trPr>
        <w:tc>
          <w:tcPr>
            <w:tcW w:w="3955" w:type="dxa"/>
          </w:tcPr>
          <w:p w14:paraId="77002794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BFB518C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3746091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32A98C6B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D7CB45F" w14:textId="77777777" w:rsidR="0034720D" w:rsidRPr="00F8385F" w:rsidRDefault="0034720D" w:rsidP="004A7CFD">
            <w:pPr>
              <w:rPr>
                <w:sz w:val="18"/>
                <w:szCs w:val="18"/>
              </w:rPr>
            </w:pPr>
          </w:p>
        </w:tc>
      </w:tr>
      <w:tr w:rsidR="0034720D" w:rsidRPr="00F8385F" w14:paraId="536CCCE8" w14:textId="77777777" w:rsidTr="0034720D">
        <w:trPr>
          <w:trHeight w:val="720"/>
        </w:trPr>
        <w:tc>
          <w:tcPr>
            <w:tcW w:w="3955" w:type="dxa"/>
          </w:tcPr>
          <w:p w14:paraId="00D10DA8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F0599E1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4ED4141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5CED2B03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197E81C" w14:textId="77777777" w:rsidR="0034720D" w:rsidRPr="00F8385F" w:rsidRDefault="0034720D" w:rsidP="004A7CFD">
            <w:pPr>
              <w:rPr>
                <w:sz w:val="18"/>
                <w:szCs w:val="18"/>
              </w:rPr>
            </w:pPr>
          </w:p>
        </w:tc>
      </w:tr>
      <w:tr w:rsidR="0034720D" w:rsidRPr="00F8385F" w14:paraId="20BD5350" w14:textId="77777777" w:rsidTr="0034720D">
        <w:trPr>
          <w:trHeight w:val="720"/>
        </w:trPr>
        <w:tc>
          <w:tcPr>
            <w:tcW w:w="3955" w:type="dxa"/>
          </w:tcPr>
          <w:p w14:paraId="357B49F2" w14:textId="32C04C1E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5D08E72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CF59AD5" w14:textId="7A5BE72B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3541BB0A" w14:textId="2F0C6A1A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5B14A6C" w14:textId="323825BC" w:rsidR="0034720D" w:rsidRPr="00F8385F" w:rsidRDefault="0034720D" w:rsidP="004A7CFD">
            <w:pPr>
              <w:rPr>
                <w:sz w:val="18"/>
                <w:szCs w:val="18"/>
              </w:rPr>
            </w:pPr>
          </w:p>
        </w:tc>
      </w:tr>
      <w:tr w:rsidR="0034720D" w:rsidRPr="00F8385F" w14:paraId="78CB0788" w14:textId="77777777" w:rsidTr="0034720D">
        <w:trPr>
          <w:trHeight w:val="720"/>
        </w:trPr>
        <w:tc>
          <w:tcPr>
            <w:tcW w:w="3955" w:type="dxa"/>
          </w:tcPr>
          <w:p w14:paraId="1A31E7F4" w14:textId="77976B5E" w:rsidR="0034720D" w:rsidRPr="00783D8F" w:rsidRDefault="0034720D" w:rsidP="004A7CFD">
            <w:pPr>
              <w:rPr>
                <w:sz w:val="18"/>
                <w:szCs w:val="18"/>
              </w:rPr>
            </w:pPr>
            <w:r w:rsidRPr="00783D8F">
              <w:rPr>
                <w:sz w:val="18"/>
                <w:szCs w:val="18"/>
              </w:rPr>
              <w:t>Jessica Davis, ISMA CME Coordinator</w:t>
            </w:r>
          </w:p>
          <w:p w14:paraId="079C357D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EBCB895" w14:textId="77777777" w:rsidR="0034720D" w:rsidRPr="00783D8F" w:rsidRDefault="0034720D" w:rsidP="004A7C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901DA22" w14:textId="77777777" w:rsidR="0034720D" w:rsidRPr="00783D8F" w:rsidRDefault="0034720D" w:rsidP="004A7CFD">
            <w:pPr>
              <w:rPr>
                <w:sz w:val="18"/>
                <w:szCs w:val="18"/>
              </w:rPr>
            </w:pPr>
            <w:r w:rsidRPr="00783D8F">
              <w:rPr>
                <w:sz w:val="18"/>
                <w:szCs w:val="18"/>
              </w:rPr>
              <w:t>X</w:t>
            </w:r>
          </w:p>
        </w:tc>
        <w:tc>
          <w:tcPr>
            <w:tcW w:w="4320" w:type="dxa"/>
          </w:tcPr>
          <w:p w14:paraId="571A386C" w14:textId="17CD8100" w:rsidR="0034720D" w:rsidRPr="00783D8F" w:rsidRDefault="0034720D" w:rsidP="004A7CFD">
            <w:pPr>
              <w:rPr>
                <w:color w:val="C00000"/>
                <w:sz w:val="18"/>
                <w:szCs w:val="18"/>
              </w:rPr>
            </w:pPr>
            <w:r w:rsidRPr="00783D8F">
              <w:rPr>
                <w:sz w:val="18"/>
                <w:szCs w:val="18"/>
              </w:rPr>
              <w:t xml:space="preserve">No relevant financial relationships with </w:t>
            </w:r>
            <w:r w:rsidRPr="0035406D">
              <w:rPr>
                <w:sz w:val="18"/>
                <w:szCs w:val="18"/>
              </w:rPr>
              <w:t>ineligible companies</w:t>
            </w:r>
          </w:p>
        </w:tc>
        <w:tc>
          <w:tcPr>
            <w:tcW w:w="3780" w:type="dxa"/>
          </w:tcPr>
          <w:p w14:paraId="23F35AA2" w14:textId="77777777" w:rsidR="0034720D" w:rsidRPr="00F8385F" w:rsidRDefault="0034720D" w:rsidP="004A7CFD">
            <w:pPr>
              <w:rPr>
                <w:sz w:val="18"/>
                <w:szCs w:val="18"/>
              </w:rPr>
            </w:pPr>
            <w:r w:rsidRPr="00F8385F">
              <w:rPr>
                <w:sz w:val="18"/>
                <w:szCs w:val="18"/>
              </w:rPr>
              <w:t>N/A</w:t>
            </w:r>
          </w:p>
        </w:tc>
      </w:tr>
    </w:tbl>
    <w:p w14:paraId="1FECDAA1" w14:textId="77777777" w:rsidR="00EA5BAE" w:rsidRDefault="00EA5BAE" w:rsidP="002665BB">
      <w:pPr>
        <w:rPr>
          <w:sz w:val="18"/>
          <w:szCs w:val="18"/>
        </w:rPr>
      </w:pPr>
    </w:p>
    <w:p w14:paraId="5C8C0D75" w14:textId="3E271ECA" w:rsidR="00370428" w:rsidRPr="00F8385F" w:rsidRDefault="00370428" w:rsidP="002665BB">
      <w:pPr>
        <w:rPr>
          <w:sz w:val="18"/>
          <w:szCs w:val="18"/>
        </w:rPr>
      </w:pPr>
      <w:r>
        <w:rPr>
          <w:sz w:val="18"/>
          <w:szCs w:val="18"/>
        </w:rPr>
        <w:t>J:/Office/CME/Forms/Disclosure Grid</w:t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</w:r>
      <w:r w:rsidR="00E10E76">
        <w:rPr>
          <w:sz w:val="18"/>
          <w:szCs w:val="18"/>
        </w:rPr>
        <w:tab/>
        <w:t>Updated:  Jan 2021</w:t>
      </w:r>
    </w:p>
    <w:sectPr w:rsidR="00370428" w:rsidRPr="00F8385F" w:rsidSect="002665BB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36915" w14:textId="77777777" w:rsidR="004642DD" w:rsidRDefault="004642DD" w:rsidP="002665BB">
      <w:pPr>
        <w:spacing w:after="0" w:line="240" w:lineRule="auto"/>
      </w:pPr>
      <w:r>
        <w:separator/>
      </w:r>
    </w:p>
  </w:endnote>
  <w:endnote w:type="continuationSeparator" w:id="0">
    <w:p w14:paraId="1D6B237C" w14:textId="77777777" w:rsidR="004642DD" w:rsidRDefault="004642DD" w:rsidP="0026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55229" w14:textId="77777777" w:rsidR="004642DD" w:rsidRDefault="004642DD" w:rsidP="002665BB">
      <w:pPr>
        <w:spacing w:after="0" w:line="240" w:lineRule="auto"/>
      </w:pPr>
      <w:r>
        <w:separator/>
      </w:r>
    </w:p>
  </w:footnote>
  <w:footnote w:type="continuationSeparator" w:id="0">
    <w:p w14:paraId="1E1D903F" w14:textId="77777777" w:rsidR="004642DD" w:rsidRDefault="004642DD" w:rsidP="0026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E0629" w14:textId="4DDECADC" w:rsidR="002665BB" w:rsidRPr="00F7407F" w:rsidRDefault="002665BB" w:rsidP="002665BB">
    <w:pPr>
      <w:spacing w:after="0" w:line="240" w:lineRule="auto"/>
      <w:ind w:left="180"/>
      <w:rPr>
        <w:b/>
        <w:bCs/>
        <w:szCs w:val="24"/>
        <w:u w:val="single"/>
      </w:rPr>
    </w:pPr>
    <w:r w:rsidRPr="00F7407F">
      <w:rPr>
        <w:b/>
        <w:bCs/>
        <w:noProof/>
        <w:szCs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B35E2" wp14:editId="6C3EF0EC">
              <wp:simplePos x="0" y="0"/>
              <wp:positionH relativeFrom="column">
                <wp:posOffset>6987540</wp:posOffset>
              </wp:positionH>
              <wp:positionV relativeFrom="paragraph">
                <wp:posOffset>17145</wp:posOffset>
              </wp:positionV>
              <wp:extent cx="2343150" cy="94297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4BA7B" w14:textId="10385DC7" w:rsidR="002665BB" w:rsidRDefault="002665BB" w:rsidP="002665BB">
                          <w:r>
                            <w:t xml:space="preserve">    </w:t>
                          </w:r>
                          <w:r w:rsidR="00AE5093" w:rsidRPr="000E1CDD">
                            <w:rPr>
                              <w:noProof/>
                            </w:rPr>
                            <w:drawing>
                              <wp:inline distT="0" distB="0" distL="0" distR="0" wp14:anchorId="5D725DE7" wp14:editId="0789531E">
                                <wp:extent cx="1057092" cy="732917"/>
                                <wp:effectExtent l="19050" t="0" r="0" b="0"/>
                                <wp:docPr id="5" name="Picture 2" descr="newlogo20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ewlogo20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8890" cy="734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B35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0.2pt;margin-top:1.35pt;width:184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" filled="f" stroked="f">
              <v:textbox>
                <w:txbxContent>
                  <w:p w14:paraId="3FA4BA7B" w14:textId="10385DC7" w:rsidR="002665BB" w:rsidRDefault="002665BB" w:rsidP="002665BB">
                    <w:r>
                      <w:t xml:space="preserve">    </w:t>
                    </w:r>
                    <w:r w:rsidR="00AE5093" w:rsidRPr="000E1CDD">
                      <w:rPr>
                        <w:noProof/>
                      </w:rPr>
                      <w:drawing>
                        <wp:inline distT="0" distB="0" distL="0" distR="0" wp14:anchorId="5D725DE7" wp14:editId="0789531E">
                          <wp:extent cx="1057092" cy="732917"/>
                          <wp:effectExtent l="19050" t="0" r="0" b="0"/>
                          <wp:docPr id="5" name="Picture 2" descr="newlogo20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ewlogo20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8890" cy="7341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7407F">
      <w:rPr>
        <w:b/>
        <w:bCs/>
        <w:szCs w:val="24"/>
        <w:u w:val="single"/>
      </w:rPr>
      <w:t xml:space="preserve">FINANCIAL DISCLOSURE </w:t>
    </w:r>
    <w:r w:rsidR="00AE5093">
      <w:rPr>
        <w:b/>
        <w:bCs/>
        <w:szCs w:val="24"/>
        <w:u w:val="single"/>
      </w:rPr>
      <w:t xml:space="preserve">&amp; </w:t>
    </w:r>
    <w:r w:rsidRPr="00F7407F">
      <w:rPr>
        <w:b/>
        <w:bCs/>
        <w:szCs w:val="24"/>
        <w:u w:val="single"/>
      </w:rPr>
      <w:t>CONFLICT OF INTEREST GRID</w:t>
    </w:r>
  </w:p>
  <w:p w14:paraId="1ECF38B9" w14:textId="22C4BB5B" w:rsidR="00135F63" w:rsidRDefault="00AE5093" w:rsidP="002665BB">
    <w:pPr>
      <w:spacing w:after="0" w:line="240" w:lineRule="auto"/>
      <w:ind w:left="180"/>
      <w:rPr>
        <w:b/>
        <w:bCs/>
        <w:szCs w:val="24"/>
      </w:rPr>
    </w:pPr>
    <w:r>
      <w:rPr>
        <w:b/>
        <w:bCs/>
        <w:szCs w:val="24"/>
      </w:rPr>
      <w:t>“Program Title</w:t>
    </w:r>
    <w:r w:rsidR="00135F63">
      <w:rPr>
        <w:b/>
        <w:bCs/>
        <w:szCs w:val="24"/>
      </w:rPr>
      <w:t>”</w:t>
    </w:r>
  </w:p>
  <w:p w14:paraId="72CE86DB" w14:textId="07DCA2DE" w:rsidR="002665BB" w:rsidRPr="00F7407F" w:rsidRDefault="002665BB" w:rsidP="002665BB">
    <w:pPr>
      <w:spacing w:after="0" w:line="240" w:lineRule="auto"/>
      <w:ind w:left="180"/>
      <w:rPr>
        <w:szCs w:val="24"/>
      </w:rPr>
    </w:pPr>
    <w:r w:rsidRPr="00F7407F"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D750F" wp14:editId="2A70ACDF">
              <wp:simplePos x="0" y="0"/>
              <wp:positionH relativeFrom="column">
                <wp:posOffset>8718550</wp:posOffset>
              </wp:positionH>
              <wp:positionV relativeFrom="paragraph">
                <wp:posOffset>104140</wp:posOffset>
              </wp:positionV>
              <wp:extent cx="1026160" cy="274320"/>
              <wp:effectExtent l="3175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C154" w14:textId="77777777" w:rsidR="002665BB" w:rsidRDefault="002665BB" w:rsidP="002665B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AD750F" id="Text Box 2" o:spid="_x0000_s1027" type="#_x0000_t202" style="position:absolute;left:0;text-align:left;margin-left:686.5pt;margin-top:8.2pt;width:80.8pt;height:2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" filled="f" stroked="f">
              <v:textbox style="mso-fit-shape-to-text:t">
                <w:txbxContent>
                  <w:p w14:paraId="77D5C154" w14:textId="77777777" w:rsidR="002665BB" w:rsidRDefault="002665BB" w:rsidP="002665BB"/>
                </w:txbxContent>
              </v:textbox>
            </v:shape>
          </w:pict>
        </mc:Fallback>
      </mc:AlternateContent>
    </w:r>
    <w:r w:rsidR="00AE5093">
      <w:rPr>
        <w:b/>
        <w:noProof/>
        <w:szCs w:val="24"/>
      </w:rPr>
      <w:t>Venue</w:t>
    </w:r>
    <w:r>
      <w:rPr>
        <w:b/>
        <w:noProof/>
        <w:szCs w:val="24"/>
      </w:rPr>
      <w:t xml:space="preserve"> </w:t>
    </w:r>
    <w:r w:rsidRPr="00F7407F">
      <w:rPr>
        <w:b/>
        <w:bCs/>
        <w:szCs w:val="24"/>
      </w:rPr>
      <w:t xml:space="preserve">• </w:t>
    </w:r>
    <w:r w:rsidR="00AE5093">
      <w:rPr>
        <w:b/>
        <w:bCs/>
        <w:szCs w:val="24"/>
      </w:rPr>
      <w:t>City, State</w:t>
    </w:r>
    <w:r>
      <w:rPr>
        <w:b/>
        <w:bCs/>
        <w:szCs w:val="24"/>
      </w:rPr>
      <w:t xml:space="preserve"> </w:t>
    </w:r>
    <w:r w:rsidRPr="00F7407F">
      <w:rPr>
        <w:b/>
        <w:bCs/>
        <w:szCs w:val="24"/>
      </w:rPr>
      <w:t xml:space="preserve">• </w:t>
    </w:r>
    <w:r w:rsidR="00AE5093">
      <w:rPr>
        <w:b/>
        <w:bCs/>
        <w:szCs w:val="24"/>
      </w:rPr>
      <w:t>Date</w:t>
    </w:r>
  </w:p>
  <w:p w14:paraId="7818859A" w14:textId="77777777" w:rsidR="002665BB" w:rsidRPr="00F7407F" w:rsidRDefault="002665BB" w:rsidP="002665BB">
    <w:pPr>
      <w:spacing w:after="0" w:line="240" w:lineRule="auto"/>
      <w:ind w:left="180" w:right="720"/>
      <w:rPr>
        <w:i/>
        <w:sz w:val="12"/>
        <w:szCs w:val="12"/>
      </w:rPr>
    </w:pPr>
  </w:p>
  <w:p w14:paraId="5FCA637F" w14:textId="77777777" w:rsidR="004A7CFD" w:rsidRDefault="004A7CFD" w:rsidP="002665BB">
    <w:pPr>
      <w:spacing w:after="0" w:line="240" w:lineRule="auto"/>
      <w:ind w:left="180" w:right="720"/>
      <w:rPr>
        <w:i/>
        <w:sz w:val="18"/>
        <w:szCs w:val="18"/>
      </w:rPr>
    </w:pPr>
  </w:p>
  <w:p w14:paraId="7257F765" w14:textId="77777777" w:rsidR="004A7CFD" w:rsidRDefault="004A7CFD" w:rsidP="002665BB">
    <w:pPr>
      <w:spacing w:after="0" w:line="240" w:lineRule="auto"/>
      <w:ind w:left="180" w:right="720"/>
      <w:rPr>
        <w:i/>
        <w:sz w:val="18"/>
        <w:szCs w:val="18"/>
      </w:rPr>
    </w:pPr>
  </w:p>
  <w:p w14:paraId="33BACBFD" w14:textId="77777777" w:rsidR="004A7CFD" w:rsidRDefault="004A7CFD" w:rsidP="002665BB">
    <w:pPr>
      <w:spacing w:after="0" w:line="240" w:lineRule="auto"/>
      <w:ind w:left="180" w:right="720"/>
      <w:rPr>
        <w:i/>
        <w:sz w:val="18"/>
        <w:szCs w:val="18"/>
      </w:rPr>
    </w:pPr>
  </w:p>
  <w:p w14:paraId="20306AC6" w14:textId="77777777" w:rsidR="004A7CFD" w:rsidRDefault="004A7CFD" w:rsidP="002665BB">
    <w:pPr>
      <w:spacing w:after="0" w:line="240" w:lineRule="auto"/>
      <w:ind w:left="180" w:right="720"/>
      <w:rPr>
        <w:i/>
        <w:sz w:val="18"/>
        <w:szCs w:val="18"/>
      </w:rPr>
    </w:pPr>
  </w:p>
  <w:p w14:paraId="61AE989C" w14:textId="77777777" w:rsidR="004A7CFD" w:rsidRDefault="004A7CFD" w:rsidP="002665BB">
    <w:pPr>
      <w:spacing w:after="0" w:line="240" w:lineRule="auto"/>
      <w:ind w:left="180" w:right="720"/>
      <w:rPr>
        <w:i/>
        <w:sz w:val="18"/>
        <w:szCs w:val="18"/>
      </w:rPr>
    </w:pPr>
  </w:p>
  <w:p w14:paraId="0221888B" w14:textId="77777777" w:rsidR="004A7CFD" w:rsidRDefault="004A7CFD" w:rsidP="002665BB">
    <w:pPr>
      <w:spacing w:after="0" w:line="240" w:lineRule="auto"/>
      <w:ind w:left="180" w:right="720"/>
      <w:rPr>
        <w:i/>
        <w:sz w:val="18"/>
        <w:szCs w:val="18"/>
      </w:rPr>
    </w:pPr>
  </w:p>
  <w:p w14:paraId="6256FF35" w14:textId="0F413EDC" w:rsidR="002665BB" w:rsidRPr="00B5715E" w:rsidRDefault="002665BB" w:rsidP="002665BB">
    <w:pPr>
      <w:spacing w:after="0" w:line="240" w:lineRule="auto"/>
      <w:ind w:left="180" w:right="720"/>
      <w:rPr>
        <w:i/>
        <w:sz w:val="20"/>
        <w:szCs w:val="20"/>
      </w:rPr>
    </w:pPr>
    <w:r w:rsidRPr="00B5715E">
      <w:rPr>
        <w:i/>
        <w:sz w:val="20"/>
        <w:szCs w:val="20"/>
      </w:rPr>
      <w:t>The Indiana State Medical Association (ISMA) has implemented a process where</w:t>
    </w:r>
    <w:r w:rsidR="00E10E76" w:rsidRPr="0035406D">
      <w:rPr>
        <w:i/>
        <w:sz w:val="20"/>
        <w:szCs w:val="20"/>
      </w:rPr>
      <w:t>by</w:t>
    </w:r>
    <w:r w:rsidRPr="00B5715E">
      <w:rPr>
        <w:i/>
        <w:sz w:val="20"/>
        <w:szCs w:val="20"/>
      </w:rPr>
      <w:t xml:space="preserve"> everyone </w:t>
    </w:r>
    <w:r w:rsidR="00AE5093" w:rsidRPr="00B5715E">
      <w:rPr>
        <w:i/>
        <w:sz w:val="20"/>
        <w:szCs w:val="20"/>
      </w:rPr>
      <w:t xml:space="preserve">who is </w:t>
    </w:r>
    <w:proofErr w:type="gramStart"/>
    <w:r w:rsidR="00AE5093" w:rsidRPr="00B5715E">
      <w:rPr>
        <w:i/>
        <w:sz w:val="20"/>
        <w:szCs w:val="20"/>
      </w:rPr>
      <w:t>i</w:t>
    </w:r>
    <w:r w:rsidRPr="00B5715E">
      <w:rPr>
        <w:i/>
        <w:sz w:val="20"/>
        <w:szCs w:val="20"/>
      </w:rPr>
      <w:t>n a position</w:t>
    </w:r>
    <w:proofErr w:type="gramEnd"/>
    <w:r w:rsidRPr="00B5715E">
      <w:rPr>
        <w:i/>
        <w:sz w:val="20"/>
        <w:szCs w:val="20"/>
      </w:rPr>
      <w:t xml:space="preserve"> to control the content of an educational activity has disclosed to us all relevant financial relationships with </w:t>
    </w:r>
    <w:r w:rsidRPr="0035406D">
      <w:rPr>
        <w:i/>
        <w:sz w:val="20"/>
        <w:szCs w:val="20"/>
      </w:rPr>
      <w:t>any</w:t>
    </w:r>
    <w:r w:rsidR="00E10E76" w:rsidRPr="0035406D">
      <w:rPr>
        <w:i/>
        <w:sz w:val="20"/>
        <w:szCs w:val="20"/>
      </w:rPr>
      <w:t xml:space="preserve"> ineligible company (</w:t>
    </w:r>
    <w:r w:rsidR="00DA7EF7" w:rsidRPr="0035406D">
      <w:rPr>
        <w:i/>
        <w:sz w:val="20"/>
        <w:szCs w:val="20"/>
      </w:rPr>
      <w:t xml:space="preserve">formerly known as </w:t>
    </w:r>
    <w:r w:rsidR="00E10E76" w:rsidRPr="00B5715E">
      <w:rPr>
        <w:i/>
        <w:sz w:val="20"/>
        <w:szCs w:val="20"/>
      </w:rPr>
      <w:t>“</w:t>
    </w:r>
    <w:r w:rsidRPr="00B5715E">
      <w:rPr>
        <w:i/>
        <w:sz w:val="20"/>
        <w:szCs w:val="20"/>
      </w:rPr>
      <w:t>commercial interest</w:t>
    </w:r>
    <w:r w:rsidR="00E10E76" w:rsidRPr="00B5715E">
      <w:rPr>
        <w:i/>
        <w:sz w:val="20"/>
        <w:szCs w:val="20"/>
      </w:rPr>
      <w:t>”)</w:t>
    </w:r>
    <w:r w:rsidRPr="00B5715E">
      <w:rPr>
        <w:i/>
        <w:sz w:val="20"/>
        <w:szCs w:val="20"/>
      </w:rPr>
      <w:t xml:space="preserve">. In addition, should it be determined that a conflict of interest exists </w:t>
    </w:r>
    <w:proofErr w:type="gramStart"/>
    <w:r w:rsidRPr="00B5715E">
      <w:rPr>
        <w:i/>
        <w:sz w:val="20"/>
        <w:szCs w:val="20"/>
      </w:rPr>
      <w:t>as a result of</w:t>
    </w:r>
    <w:proofErr w:type="gramEnd"/>
    <w:r w:rsidRPr="00B5715E">
      <w:rPr>
        <w:i/>
        <w:sz w:val="20"/>
        <w:szCs w:val="20"/>
      </w:rPr>
      <w:t xml:space="preserve"> a financial </w:t>
    </w:r>
    <w:r w:rsidRPr="0035406D">
      <w:rPr>
        <w:i/>
        <w:sz w:val="20"/>
        <w:szCs w:val="20"/>
      </w:rPr>
      <w:t>relationship</w:t>
    </w:r>
    <w:r w:rsidR="00AE5093" w:rsidRPr="0035406D">
      <w:rPr>
        <w:i/>
        <w:sz w:val="20"/>
        <w:szCs w:val="20"/>
      </w:rPr>
      <w:t>,</w:t>
    </w:r>
    <w:r w:rsidRPr="0035406D">
      <w:rPr>
        <w:i/>
        <w:sz w:val="20"/>
        <w:szCs w:val="20"/>
      </w:rPr>
      <w:t xml:space="preserve"> </w:t>
    </w:r>
    <w:r w:rsidR="00E10E76" w:rsidRPr="0035406D">
      <w:rPr>
        <w:i/>
        <w:sz w:val="20"/>
        <w:szCs w:val="20"/>
      </w:rPr>
      <w:t xml:space="preserve">it must </w:t>
    </w:r>
    <w:r w:rsidRPr="0035406D">
      <w:rPr>
        <w:i/>
        <w:sz w:val="20"/>
        <w:szCs w:val="20"/>
      </w:rPr>
      <w:t xml:space="preserve">be </w:t>
    </w:r>
    <w:r w:rsidR="00783D8F" w:rsidRPr="0035406D">
      <w:rPr>
        <w:i/>
        <w:sz w:val="20"/>
        <w:szCs w:val="20"/>
      </w:rPr>
      <w:t xml:space="preserve">mitigated </w:t>
    </w:r>
    <w:r w:rsidRPr="00B5715E">
      <w:rPr>
        <w:i/>
        <w:sz w:val="20"/>
        <w:szCs w:val="20"/>
      </w:rPr>
      <w:t>prior to the activity.</w:t>
    </w:r>
  </w:p>
  <w:p w14:paraId="30318AA7" w14:textId="77777777" w:rsidR="00731280" w:rsidRDefault="00731280" w:rsidP="002665BB">
    <w:pPr>
      <w:spacing w:after="0" w:line="240" w:lineRule="auto"/>
      <w:ind w:left="180" w:right="720"/>
      <w:rPr>
        <w:b/>
        <w:bCs/>
        <w:i/>
        <w:sz w:val="20"/>
        <w:szCs w:val="20"/>
        <w:u w:val="single"/>
      </w:rPr>
    </w:pPr>
  </w:p>
  <w:p w14:paraId="10EE7738" w14:textId="60701E61" w:rsidR="00E10E76" w:rsidRPr="0035406D" w:rsidRDefault="00E10E76" w:rsidP="002665BB">
    <w:pPr>
      <w:spacing w:after="0" w:line="240" w:lineRule="auto"/>
      <w:ind w:left="180" w:right="720"/>
      <w:rPr>
        <w:b/>
        <w:bCs/>
        <w:i/>
        <w:u w:val="single"/>
      </w:rPr>
    </w:pPr>
    <w:r w:rsidRPr="0035406D">
      <w:rPr>
        <w:b/>
        <w:bCs/>
        <w:i/>
        <w:u w:val="single"/>
      </w:rPr>
      <w:t xml:space="preserve">Please note </w:t>
    </w:r>
    <w:proofErr w:type="gramStart"/>
    <w:r w:rsidRPr="0035406D">
      <w:rPr>
        <w:b/>
        <w:bCs/>
        <w:i/>
        <w:u w:val="single"/>
      </w:rPr>
      <w:t xml:space="preserve">all </w:t>
    </w:r>
    <w:r w:rsidR="00DE2DF6" w:rsidRPr="0035406D">
      <w:rPr>
        <w:b/>
        <w:bCs/>
        <w:i/>
        <w:u w:val="single"/>
      </w:rPr>
      <w:t>of</w:t>
    </w:r>
    <w:proofErr w:type="gramEnd"/>
    <w:r w:rsidR="00DE2DF6" w:rsidRPr="0035406D">
      <w:rPr>
        <w:b/>
        <w:bCs/>
        <w:i/>
        <w:u w:val="single"/>
      </w:rPr>
      <w:t xml:space="preserve"> the </w:t>
    </w:r>
    <w:r w:rsidRPr="0035406D">
      <w:rPr>
        <w:b/>
        <w:bCs/>
        <w:i/>
        <w:u w:val="single"/>
      </w:rPr>
      <w:t xml:space="preserve">relevant financial relationships </w:t>
    </w:r>
    <w:r w:rsidR="00BF60F6" w:rsidRPr="0035406D">
      <w:rPr>
        <w:b/>
        <w:bCs/>
        <w:i/>
        <w:u w:val="single"/>
      </w:rPr>
      <w:t xml:space="preserve">listed for these individuals </w:t>
    </w:r>
    <w:r w:rsidRPr="0035406D">
      <w:rPr>
        <w:b/>
        <w:bCs/>
        <w:i/>
        <w:u w:val="single"/>
      </w:rPr>
      <w:t xml:space="preserve">have been mitigated. </w:t>
    </w:r>
  </w:p>
  <w:p w14:paraId="3E8982B3" w14:textId="77777777" w:rsidR="002665BB" w:rsidRPr="00804BB9" w:rsidRDefault="002665B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B"/>
    <w:rsid w:val="000D0915"/>
    <w:rsid w:val="00135F63"/>
    <w:rsid w:val="002064E0"/>
    <w:rsid w:val="002665BB"/>
    <w:rsid w:val="002D01BA"/>
    <w:rsid w:val="0034720D"/>
    <w:rsid w:val="0035406D"/>
    <w:rsid w:val="00370428"/>
    <w:rsid w:val="004009C2"/>
    <w:rsid w:val="004642DD"/>
    <w:rsid w:val="004A7CFD"/>
    <w:rsid w:val="006E79C1"/>
    <w:rsid w:val="00731280"/>
    <w:rsid w:val="00761DA5"/>
    <w:rsid w:val="00774876"/>
    <w:rsid w:val="00783D8F"/>
    <w:rsid w:val="007B6485"/>
    <w:rsid w:val="00804BB9"/>
    <w:rsid w:val="00A40347"/>
    <w:rsid w:val="00AE5093"/>
    <w:rsid w:val="00B5715E"/>
    <w:rsid w:val="00BF60F6"/>
    <w:rsid w:val="00C234B3"/>
    <w:rsid w:val="00DA7EF7"/>
    <w:rsid w:val="00DE2DF6"/>
    <w:rsid w:val="00E10E76"/>
    <w:rsid w:val="00E11E8D"/>
    <w:rsid w:val="00E13067"/>
    <w:rsid w:val="00EA5BAE"/>
    <w:rsid w:val="00F8385F"/>
    <w:rsid w:val="00F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F28814"/>
  <w15:chartTrackingRefBased/>
  <w15:docId w15:val="{66148461-F86E-4878-9DE2-845AC966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BB"/>
  </w:style>
  <w:style w:type="paragraph" w:styleId="Footer">
    <w:name w:val="footer"/>
    <w:basedOn w:val="Normal"/>
    <w:link w:val="FooterChar"/>
    <w:uiPriority w:val="99"/>
    <w:unhideWhenUsed/>
    <w:rsid w:val="0026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BB"/>
  </w:style>
  <w:style w:type="table" w:styleId="TableGrid">
    <w:name w:val="Table Grid"/>
    <w:basedOn w:val="TableNormal"/>
    <w:uiPriority w:val="39"/>
    <w:rsid w:val="00A4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Stearley</dc:creator>
  <cp:keywords/>
  <dc:description/>
  <cp:lastModifiedBy>Cheryl Stearley</cp:lastModifiedBy>
  <cp:revision>2</cp:revision>
  <dcterms:created xsi:type="dcterms:W3CDTF">2021-01-15T21:19:00Z</dcterms:created>
  <dcterms:modified xsi:type="dcterms:W3CDTF">2021-01-15T21:19:00Z</dcterms:modified>
</cp:coreProperties>
</file>